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D32" w:rsidRDefault="004776AB" w:rsidP="00432E68">
      <w:pPr>
        <w:pStyle w:val="ConsPlusNormal"/>
        <w:spacing w:before="300"/>
        <w:jc w:val="center"/>
      </w:pPr>
      <w:r>
        <w:t>Общество с ограниченной ответственностью «Производственная фирма «Гидродинамика»,</w:t>
      </w:r>
      <w:r w:rsidR="00432E68">
        <w:br/>
      </w:r>
      <w:r w:rsidR="00700B38">
        <w:t xml:space="preserve">ИНН/КПП </w:t>
      </w:r>
      <w:r w:rsidR="00700B38" w:rsidRPr="00963E3B">
        <w:t>4345281511/434501001</w:t>
      </w:r>
      <w:r w:rsidR="00700B38">
        <w:t>, ОГРН</w:t>
      </w:r>
      <w:r w:rsidR="00700B38" w:rsidRPr="00963E3B">
        <w:t xml:space="preserve"> 1104345012397</w:t>
      </w:r>
      <w:r w:rsidR="00700B38">
        <w:t>,</w:t>
      </w:r>
      <w:r w:rsidR="00432E68">
        <w:br/>
      </w:r>
      <w:proofErr w:type="gramStart"/>
      <w:r w:rsidR="00700B38">
        <w:t>6</w:t>
      </w:r>
      <w:r w:rsidR="00700B38" w:rsidRPr="00963E3B">
        <w:t>10014,</w:t>
      </w:r>
      <w:r w:rsidR="00700B38">
        <w:t>РФ</w:t>
      </w:r>
      <w:proofErr w:type="gramEnd"/>
      <w:r w:rsidR="00700B38">
        <w:t>,</w:t>
      </w:r>
      <w:r w:rsidR="00700B38" w:rsidRPr="00963E3B">
        <w:t>Кировская область,</w:t>
      </w:r>
      <w:r w:rsidR="00432E68">
        <w:t xml:space="preserve"> </w:t>
      </w:r>
      <w:r w:rsidR="00700B38" w:rsidRPr="00963E3B">
        <w:t>г.</w:t>
      </w:r>
      <w:r w:rsidR="00432E68">
        <w:t xml:space="preserve"> </w:t>
      </w:r>
      <w:r w:rsidR="00700B38" w:rsidRPr="00963E3B">
        <w:t>Киров,</w:t>
      </w:r>
      <w:r w:rsidR="00432E68">
        <w:t xml:space="preserve"> </w:t>
      </w:r>
      <w:r w:rsidR="00700B38" w:rsidRPr="00963E3B">
        <w:t>ул</w:t>
      </w:r>
      <w:r w:rsidR="00700B38">
        <w:t>.</w:t>
      </w:r>
      <w:r w:rsidR="00432E68">
        <w:t xml:space="preserve"> </w:t>
      </w:r>
      <w:r w:rsidR="00700B38" w:rsidRPr="00963E3B">
        <w:t xml:space="preserve">Пугачева, д.3. </w:t>
      </w:r>
      <w:proofErr w:type="spellStart"/>
      <w:r w:rsidR="00700B38" w:rsidRPr="00963E3B">
        <w:t>прис.к</w:t>
      </w:r>
      <w:proofErr w:type="spellEnd"/>
      <w:r w:rsidR="00700B38" w:rsidRPr="00963E3B">
        <w:t xml:space="preserve"> цех1,помещение 5</w:t>
      </w:r>
      <w:r w:rsidR="00432E68">
        <w:br/>
      </w:r>
      <w:r w:rsidR="007D2DD6">
        <w:t>(наименование, адрес, ОГРН, ИНН, КПП оператора)</w:t>
      </w:r>
    </w:p>
    <w:p w:rsidR="006E1D32" w:rsidRDefault="006E1D32">
      <w:pPr>
        <w:pStyle w:val="ConsPlusNormal"/>
        <w:jc w:val="right"/>
      </w:pPr>
    </w:p>
    <w:p w:rsidR="006E1D32" w:rsidRDefault="007D2DD6" w:rsidP="00432E68">
      <w:pPr>
        <w:pStyle w:val="ConsPlusNormal"/>
        <w:ind w:left="6379"/>
      </w:pPr>
      <w:r>
        <w:t>УТВЕРЖДЕНО</w:t>
      </w:r>
    </w:p>
    <w:p w:rsidR="006E1D32" w:rsidRDefault="00700B38" w:rsidP="00432E68">
      <w:pPr>
        <w:pStyle w:val="ConsPlusNormal"/>
        <w:ind w:left="6379"/>
      </w:pPr>
      <w:r>
        <w:t>Директор</w:t>
      </w:r>
    </w:p>
    <w:p w:rsidR="006E1D32" w:rsidRDefault="00700B38" w:rsidP="00432E68">
      <w:pPr>
        <w:pStyle w:val="ConsPlusNormal"/>
        <w:ind w:left="6379"/>
      </w:pPr>
      <w:r>
        <w:t>ООО</w:t>
      </w:r>
      <w:r w:rsidR="007D2DD6">
        <w:t xml:space="preserve"> "</w:t>
      </w:r>
      <w:r w:rsidRPr="00963E3B">
        <w:t>ПФ "Гидродинамика</w:t>
      </w:r>
      <w:r w:rsidR="007D2DD6">
        <w:t>"</w:t>
      </w:r>
    </w:p>
    <w:p w:rsidR="006E1D32" w:rsidRDefault="007D2DD6" w:rsidP="00432E68">
      <w:pPr>
        <w:pStyle w:val="ConsPlusNormal"/>
        <w:ind w:left="6379"/>
      </w:pPr>
      <w:r>
        <w:t>_____________</w:t>
      </w:r>
      <w:r w:rsidR="00700B38">
        <w:t xml:space="preserve"> Подковырин А.В.</w:t>
      </w:r>
    </w:p>
    <w:p w:rsidR="006E1D32" w:rsidRDefault="00700B38" w:rsidP="00432E68">
      <w:pPr>
        <w:pStyle w:val="ConsPlusNormal"/>
        <w:ind w:left="6379"/>
      </w:pPr>
      <w:r>
        <w:t xml:space="preserve"> </w:t>
      </w:r>
      <w:r w:rsidR="007D2DD6">
        <w:t>(подпись, М.П.)</w:t>
      </w:r>
    </w:p>
    <w:p w:rsidR="006E1D32" w:rsidRDefault="007D2DD6" w:rsidP="00432E68">
      <w:pPr>
        <w:pStyle w:val="ConsPlusNormal"/>
        <w:ind w:left="6379"/>
      </w:pPr>
      <w:r>
        <w:t>Приказ от "</w:t>
      </w:r>
      <w:r w:rsidR="00E53988">
        <w:t xml:space="preserve"> 01 сентября 2022</w:t>
      </w:r>
      <w:r>
        <w:t xml:space="preserve"> г. N </w:t>
      </w:r>
      <w:r w:rsidR="00E53988">
        <w:t>117</w:t>
      </w:r>
    </w:p>
    <w:p w:rsidR="006E1D32" w:rsidRDefault="006E1D32">
      <w:pPr>
        <w:pStyle w:val="ConsPlusNormal"/>
        <w:ind w:firstLine="540"/>
        <w:jc w:val="both"/>
      </w:pPr>
      <w:bookmarkStart w:id="0" w:name="_GoBack"/>
      <w:bookmarkEnd w:id="0"/>
    </w:p>
    <w:p w:rsidR="006E1D32" w:rsidRDefault="007D2DD6">
      <w:pPr>
        <w:pStyle w:val="ConsPlusNormal"/>
        <w:jc w:val="center"/>
      </w:pPr>
      <w:r>
        <w:t>Положение</w:t>
      </w:r>
    </w:p>
    <w:p w:rsidR="006E1D32" w:rsidRDefault="007D2DD6">
      <w:pPr>
        <w:pStyle w:val="ConsPlusNormal"/>
        <w:jc w:val="center"/>
      </w:pPr>
      <w:r>
        <w:t>об обработке персональных данных</w:t>
      </w:r>
    </w:p>
    <w:p w:rsidR="006E1D32" w:rsidRDefault="006E1D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5102"/>
        <w:gridCol w:w="5103"/>
      </w:tblGrid>
      <w:tr w:rsidR="006E1D32">
        <w:tc>
          <w:tcPr>
            <w:tcW w:w="5103" w:type="dxa"/>
          </w:tcPr>
          <w:p w:rsidR="006E1D32" w:rsidRDefault="007D2DD6" w:rsidP="00E53988">
            <w:pPr>
              <w:pStyle w:val="ConsPlusNormal"/>
            </w:pPr>
            <w:r>
              <w:t>г. </w:t>
            </w:r>
            <w:r w:rsidR="00E53988">
              <w:t>Киров</w:t>
            </w:r>
          </w:p>
        </w:tc>
        <w:tc>
          <w:tcPr>
            <w:tcW w:w="5103" w:type="dxa"/>
          </w:tcPr>
          <w:p w:rsidR="006E1D32" w:rsidRDefault="007D2DD6" w:rsidP="00E53988">
            <w:pPr>
              <w:pStyle w:val="ConsPlusNormal"/>
              <w:jc w:val="right"/>
            </w:pPr>
            <w:r>
              <w:t>"</w:t>
            </w:r>
            <w:r w:rsidR="00E53988">
              <w:t xml:space="preserve"> 01</w:t>
            </w:r>
            <w:r>
              <w:t>"</w:t>
            </w:r>
            <w:r w:rsidR="00E53988">
              <w:t>сентября 2022</w:t>
            </w:r>
            <w:r>
              <w:t> г.</w:t>
            </w:r>
          </w:p>
        </w:tc>
      </w:tr>
    </w:tbl>
    <w:p w:rsidR="006E1D32" w:rsidRDefault="007D2DD6">
      <w:pPr>
        <w:pStyle w:val="ConsPlusNormal"/>
        <w:spacing w:before="240"/>
        <w:jc w:val="center"/>
        <w:outlineLvl w:val="0"/>
      </w:pPr>
      <w:r>
        <w:t>1. Общие положения</w:t>
      </w:r>
    </w:p>
    <w:p w:rsidR="006E1D32" w:rsidRDefault="006E1D32">
      <w:pPr>
        <w:pStyle w:val="ConsPlusNormal"/>
        <w:ind w:firstLine="540"/>
        <w:jc w:val="both"/>
      </w:pPr>
    </w:p>
    <w:p w:rsidR="006E1D32" w:rsidRDefault="007D2DD6">
      <w:pPr>
        <w:pStyle w:val="ConsPlusNormal"/>
        <w:ind w:firstLine="540"/>
        <w:jc w:val="both"/>
      </w:pPr>
      <w:r>
        <w:t xml:space="preserve">1.1. Положение об обработке персональных данных (далее - Положение) издано и применяется </w:t>
      </w:r>
      <w:r w:rsidR="00E53988">
        <w:t>Общество с ограниченной ответственностью «Производственная фирма «Гидродинамика»</w:t>
      </w:r>
      <w:r>
        <w:t xml:space="preserve"> (далее - Оператор </w:t>
      </w:r>
      <w:hyperlink w:anchor="Par251" w:tooltip="&lt;1&gt; Согласно п. 2 ст. 3 Федерального закона от 27.07.2006 N 152-ФЗ &quot;О персональных данных&quot; оператор - это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 w:history="1">
        <w:r>
          <w:rPr>
            <w:color w:val="0000FF"/>
          </w:rPr>
          <w:t>&lt;1&gt;</w:t>
        </w:r>
      </w:hyperlink>
      <w:r>
        <w:t xml:space="preserve">) в соответствии с </w:t>
      </w:r>
      <w:hyperlink r:id="rId6" w:history="1">
        <w:r>
          <w:rPr>
            <w:color w:val="0000FF"/>
          </w:rPr>
          <w:t>п. 2 ч. 1 ст. 18.1</w:t>
        </w:r>
      </w:hyperlink>
      <w:r>
        <w:t xml:space="preserve"> Федерального закона от 27.07.2006 N 152-ФЗ "О персональных данных".</w:t>
      </w:r>
    </w:p>
    <w:p w:rsidR="006E1D32" w:rsidRDefault="007D2DD6">
      <w:pPr>
        <w:pStyle w:val="ConsPlusNormal"/>
        <w:spacing w:before="240"/>
        <w:ind w:firstLine="540"/>
        <w:jc w:val="both"/>
      </w:pPr>
      <w:r>
        <w:t xml:space="preserve">Настоящее Положение определяет политику, порядок и условия Оператора в отношении обработки </w:t>
      </w:r>
      <w:hyperlink w:anchor="Par252" w:tooltip="&lt;2&gt; В соответствии с п. 3 ст. 3 Федерального закона от 27.07.2006 N 152-ФЗ &quot;О персональных данных&quot; обработка персональных данных - это любое действие (операция) или совокупность действий (операций), совершаемых с использованием средств автоматизации или без ис" w:history="1">
        <w:r>
          <w:rPr>
            <w:color w:val="0000FF"/>
          </w:rPr>
          <w:t>&lt;2&gt;</w:t>
        </w:r>
      </w:hyperlink>
      <w:r>
        <w:t xml:space="preserve"> 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p>
    <w:p w:rsidR="006E1D32" w:rsidRDefault="007D2DD6">
      <w:pPr>
        <w:pStyle w:val="ConsPlusNormal"/>
        <w:spacing w:before="240"/>
        <w:ind w:firstLine="540"/>
        <w:jc w:val="both"/>
      </w:pPr>
      <w: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6E1D32" w:rsidRDefault="007D2DD6">
      <w:pPr>
        <w:pStyle w:val="ConsPlusNormal"/>
        <w:spacing w:before="240"/>
        <w:ind w:firstLine="540"/>
        <w:jc w:val="both"/>
      </w:pPr>
      <w:r>
        <w:t>1.2. Целью обработки персональных данных является:</w:t>
      </w:r>
    </w:p>
    <w:p w:rsidR="006E1D32" w:rsidRDefault="007D2DD6">
      <w:pPr>
        <w:pStyle w:val="ConsPlusNormal"/>
        <w:spacing w:before="240"/>
        <w:ind w:firstLine="540"/>
        <w:jc w:val="both"/>
      </w:pPr>
      <w: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E1D32" w:rsidRDefault="007D2DD6">
      <w:pPr>
        <w:pStyle w:val="ConsPlusNormal"/>
        <w:spacing w:before="240"/>
        <w:ind w:firstLine="540"/>
        <w:jc w:val="both"/>
      </w:pPr>
      <w:r>
        <w:t xml:space="preserve">- продвижение товаров, работ, услуг Оператора на рынке путем осуществления прямых контактов с потенциальным потребителем с помощью средств связи (допускается в порядке, предусмотренном </w:t>
      </w:r>
      <w:hyperlink w:anchor="Par163" w:tooltip="3.7.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 w:history="1">
        <w:r>
          <w:rPr>
            <w:color w:val="0000FF"/>
          </w:rPr>
          <w:t>п. 3.7</w:t>
        </w:r>
      </w:hyperlink>
      <w:r>
        <w:t xml:space="preserve"> настоящего Положения);</w:t>
      </w:r>
    </w:p>
    <w:p w:rsidR="006E1D32" w:rsidRDefault="007D2DD6" w:rsidP="00DB5532">
      <w:pPr>
        <w:pStyle w:val="ConsPlusNormal"/>
        <w:spacing w:before="240"/>
        <w:ind w:firstLine="540"/>
        <w:jc w:val="both"/>
      </w:pPr>
      <w:r>
        <w:t xml:space="preserve">- </w:t>
      </w:r>
      <w:r w:rsidR="00DB5532">
        <w:t xml:space="preserve">приобретение товаров, работ, услуг для нужд Оператора на рынке путем осуществления прямых контактов с потенциальным поставщиком или с помощью средств связи (допускается в порядке, предусмотренном </w:t>
      </w:r>
      <w:hyperlink w:anchor="Par163" w:tooltip="3.7.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 w:history="1">
        <w:r w:rsidR="00DB5532">
          <w:rPr>
            <w:color w:val="0000FF"/>
          </w:rPr>
          <w:t>п. 3.7</w:t>
        </w:r>
      </w:hyperlink>
      <w:r w:rsidR="00DB5532">
        <w:t xml:space="preserve"> настоящего Положения</w:t>
      </w:r>
    </w:p>
    <w:p w:rsidR="006E1D32" w:rsidRDefault="007D2DD6">
      <w:pPr>
        <w:pStyle w:val="ConsPlusNormal"/>
        <w:spacing w:before="240"/>
        <w:ind w:firstLine="540"/>
        <w:jc w:val="both"/>
      </w:pPr>
      <w:r>
        <w:t>1.3. Действие настоящего Положения не распространяется на отношения, возникающие при:</w:t>
      </w:r>
    </w:p>
    <w:p w:rsidR="006E1D32" w:rsidRDefault="007D2DD6">
      <w:pPr>
        <w:pStyle w:val="ConsPlusNormal"/>
        <w:spacing w:before="240"/>
        <w:ind w:firstLine="540"/>
        <w:jc w:val="both"/>
      </w:pPr>
      <w:r>
        <w:t>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 в соответствии с законодательством об архивном деле в Российской Федерации;</w:t>
      </w:r>
    </w:p>
    <w:p w:rsidR="006E1D32" w:rsidRDefault="007D2DD6">
      <w:pPr>
        <w:pStyle w:val="ConsPlusNormal"/>
        <w:spacing w:before="240"/>
        <w:ind w:firstLine="540"/>
        <w:jc w:val="both"/>
      </w:pPr>
      <w:r>
        <w:t>2) обработке персональных данных, отнесенных в установленном порядке к сведениям, составляющим государственную тайну.</w:t>
      </w:r>
    </w:p>
    <w:p w:rsidR="006E1D32" w:rsidRDefault="007D2DD6">
      <w:pPr>
        <w:pStyle w:val="ConsPlusNormal"/>
        <w:spacing w:before="240"/>
        <w:ind w:firstLine="540"/>
        <w:jc w:val="both"/>
      </w:pPr>
      <w:r>
        <w:lastRenderedPageBreak/>
        <w:t>1.4. Обработка организована Оператором на принципах:</w:t>
      </w:r>
    </w:p>
    <w:p w:rsidR="006E1D32" w:rsidRDefault="007D2DD6">
      <w:pPr>
        <w:pStyle w:val="ConsPlusNormal"/>
        <w:spacing w:before="240"/>
        <w:ind w:firstLine="540"/>
        <w:jc w:val="both"/>
      </w:pPr>
      <w:r>
        <w:t>- законности целей и способов обработки персональных данных, добросовестности и справедливости в деятельности Оператора;</w:t>
      </w:r>
    </w:p>
    <w:p w:rsidR="006E1D32" w:rsidRDefault="007D2DD6">
      <w:pPr>
        <w:pStyle w:val="ConsPlusNormal"/>
        <w:spacing w:before="240"/>
        <w:ind w:firstLine="540"/>
        <w:jc w:val="both"/>
      </w:pPr>
      <w:r>
        <w:t>- ограничения обработки персональных данных достижением конкретных, заранее определенных и законных целей;</w:t>
      </w:r>
    </w:p>
    <w:p w:rsidR="006E1D32" w:rsidRDefault="007D2DD6">
      <w:pPr>
        <w:pStyle w:val="ConsPlusNormal"/>
        <w:spacing w:before="240"/>
        <w:ind w:firstLine="540"/>
        <w:jc w:val="both"/>
      </w:pPr>
      <w: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E1D32" w:rsidRDefault="007D2DD6">
      <w:pPr>
        <w:pStyle w:val="ConsPlusNormal"/>
        <w:spacing w:before="240"/>
        <w:ind w:firstLine="540"/>
        <w:jc w:val="both"/>
      </w:pPr>
      <w:r>
        <w:t>- обработки только персональных данных, которые отвечают целям их обработки. Недопустима обработка персональных данных, несовместимая с целями сбора персональных данных;</w:t>
      </w:r>
    </w:p>
    <w:p w:rsidR="006E1D32" w:rsidRDefault="007D2DD6">
      <w:pPr>
        <w:pStyle w:val="ConsPlusNormal"/>
        <w:spacing w:before="240"/>
        <w:ind w:firstLine="540"/>
        <w:jc w:val="both"/>
      </w:pPr>
      <w: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6E1D32" w:rsidRDefault="007D2DD6">
      <w:pPr>
        <w:pStyle w:val="ConsPlusNormal"/>
        <w:spacing w:before="240"/>
        <w:ind w:firstLine="540"/>
        <w:jc w:val="both"/>
      </w:pPr>
      <w:r>
        <w:t>- недопустимости объединения баз данных, содержащих персональные данные, обработка которых осуществляется в целях, не совместимых между собой;</w:t>
      </w:r>
    </w:p>
    <w:p w:rsidR="006E1D32" w:rsidRDefault="007D2DD6">
      <w:pPr>
        <w:pStyle w:val="ConsPlusNormal"/>
        <w:spacing w:before="240"/>
        <w:ind w:firstLine="540"/>
        <w:jc w:val="both"/>
      </w:pPr>
      <w: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6E1D32" w:rsidRDefault="007D2DD6">
      <w:pPr>
        <w:pStyle w:val="ConsPlusNormal"/>
        <w:spacing w:before="240"/>
        <w:ind w:firstLine="540"/>
        <w:jc w:val="both"/>
      </w:pPr>
      <w: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E1D32" w:rsidRDefault="007D2DD6">
      <w:pPr>
        <w:pStyle w:val="ConsPlusNormal"/>
        <w:spacing w:before="240"/>
        <w:ind w:firstLine="540"/>
        <w:jc w:val="both"/>
      </w:pPr>
      <w:r>
        <w:t xml:space="preserve">1.5. Обработка персональных данных осуществляется с соблюдением принципов и правил, предусмотренных Федеральным </w:t>
      </w:r>
      <w:hyperlink r:id="rId7" w:history="1">
        <w:r>
          <w:rPr>
            <w:color w:val="0000FF"/>
          </w:rPr>
          <w:t>законом</w:t>
        </w:r>
      </w:hyperlink>
      <w:r>
        <w:t xml:space="preserve"> от 27.07.2006 N 152-ФЗ "О персональных данных" и настоящим Положением.</w:t>
      </w:r>
    </w:p>
    <w:p w:rsidR="006E1D32" w:rsidRDefault="007D2DD6">
      <w:pPr>
        <w:pStyle w:val="ConsPlusNormal"/>
        <w:spacing w:before="240"/>
        <w:ind w:firstLine="540"/>
        <w:jc w:val="both"/>
      </w:pPr>
      <w:r>
        <w:t>1.6. Способы обработки персональных данных:</w:t>
      </w:r>
    </w:p>
    <w:p w:rsidR="006E1D32" w:rsidRDefault="007D2DD6">
      <w:pPr>
        <w:pStyle w:val="ConsPlusNormal"/>
        <w:spacing w:before="240"/>
        <w:ind w:firstLine="540"/>
        <w:jc w:val="both"/>
      </w:pPr>
      <w:r>
        <w:t>- с использованием средств автоматизации;</w:t>
      </w:r>
    </w:p>
    <w:p w:rsidR="006E1D32" w:rsidRDefault="007D2DD6">
      <w:pPr>
        <w:pStyle w:val="ConsPlusNormal"/>
        <w:spacing w:before="240"/>
        <w:ind w:firstLine="540"/>
        <w:jc w:val="both"/>
      </w:pPr>
      <w:r>
        <w:t>- без использования средств автоматизации.</w:t>
      </w:r>
    </w:p>
    <w:p w:rsidR="006E1D32" w:rsidRDefault="007D2DD6">
      <w:pPr>
        <w:pStyle w:val="ConsPlusNormal"/>
        <w:spacing w:before="240"/>
        <w:ind w:firstLine="540"/>
        <w:jc w:val="both"/>
      </w:pPr>
      <w:r>
        <w:t xml:space="preserve">1.7. Категории персональных данных </w:t>
      </w:r>
      <w:hyperlink w:anchor="Par253" w:tooltip="&lt;3&gt; Процесс обработки специальных категорий персональных данных регулируется ст. 10 Федерального закона от 27.07.2006 N 152-ФЗ &quot;О персональных данных&quot;." w:history="1">
        <w:r>
          <w:rPr>
            <w:color w:val="0000FF"/>
          </w:rPr>
          <w:t>&lt;3&gt;</w:t>
        </w:r>
      </w:hyperlink>
      <w:r>
        <w:t>. В информационных системах Оператора осуществляется обработка следующих категорий персональных данных:</w:t>
      </w:r>
    </w:p>
    <w:p w:rsidR="006E1D32" w:rsidRPr="00CF7029" w:rsidRDefault="007D2DD6">
      <w:pPr>
        <w:pStyle w:val="ConsPlusNormal"/>
        <w:spacing w:before="240"/>
        <w:ind w:firstLine="540"/>
        <w:jc w:val="both"/>
      </w:pPr>
      <w:r w:rsidRPr="00CF7029">
        <w:t xml:space="preserve">1) категория 1: </w:t>
      </w:r>
      <w:r w:rsidR="00CF7029" w:rsidRPr="00CF7029">
        <w:rPr>
          <w:color w:val="222222"/>
          <w:shd w:val="clear" w:color="auto" w:fill="FFFFFF"/>
        </w:rPr>
        <w:t>общедоступные</w:t>
      </w:r>
      <w:r w:rsidRPr="00CF7029">
        <w:t>;</w:t>
      </w:r>
    </w:p>
    <w:p w:rsidR="006E1D32" w:rsidRPr="00CF7029" w:rsidRDefault="007D2DD6">
      <w:pPr>
        <w:pStyle w:val="ConsPlusNormal"/>
        <w:spacing w:before="240"/>
        <w:ind w:firstLine="540"/>
        <w:jc w:val="both"/>
      </w:pPr>
      <w:r w:rsidRPr="00CF7029">
        <w:t xml:space="preserve">2) категория 2: </w:t>
      </w:r>
      <w:r w:rsidR="00CF7029" w:rsidRPr="00CF7029">
        <w:rPr>
          <w:color w:val="222222"/>
          <w:shd w:val="clear" w:color="auto" w:fill="FFFFFF"/>
        </w:rPr>
        <w:t>биометрические</w:t>
      </w:r>
      <w:r w:rsidRPr="00CF7029">
        <w:t>;</w:t>
      </w:r>
    </w:p>
    <w:p w:rsidR="006E1D32" w:rsidRPr="00CF7029" w:rsidRDefault="007D2DD6">
      <w:pPr>
        <w:pStyle w:val="ConsPlusNormal"/>
        <w:spacing w:before="240"/>
        <w:ind w:firstLine="540"/>
        <w:jc w:val="both"/>
      </w:pPr>
      <w:r w:rsidRPr="00CF7029">
        <w:t xml:space="preserve">3) категория 3: </w:t>
      </w:r>
      <w:r w:rsidR="00CF7029" w:rsidRPr="00CF7029">
        <w:t>специальные</w:t>
      </w:r>
      <w:r w:rsidRPr="00CF7029">
        <w:t>.</w:t>
      </w:r>
    </w:p>
    <w:p w:rsidR="006E1D32" w:rsidRDefault="007D2DD6">
      <w:pPr>
        <w:pStyle w:val="ConsPlusNormal"/>
        <w:spacing w:before="240"/>
        <w:ind w:firstLine="540"/>
        <w:jc w:val="both"/>
      </w:pPr>
      <w:r>
        <w:t>1.</w:t>
      </w:r>
      <w:r w:rsidR="00CF7029">
        <w:t>8</w:t>
      </w:r>
      <w:r>
        <w:t>. Настоящее Положение и изменения к нему утверждаются руководителем Оператора и вводятся приказом Оператора.</w:t>
      </w:r>
    </w:p>
    <w:p w:rsidR="00CF7029" w:rsidRDefault="007D2DD6">
      <w:pPr>
        <w:pStyle w:val="ConsPlusNormal"/>
        <w:spacing w:before="240"/>
        <w:ind w:firstLine="540"/>
        <w:jc w:val="both"/>
      </w:pPr>
      <w:r>
        <w:lastRenderedPageBreak/>
        <w:t>1.</w:t>
      </w:r>
      <w:r w:rsidR="00CF7029">
        <w:t>9</w:t>
      </w:r>
      <w:r>
        <w:t xml:space="preserve">. Сотрудники Оператора, непосредственно осуществляющие обработку персональных данных, должны быть ознакомлены под подпись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rsidR="006E1D32" w:rsidRDefault="007D2DD6">
      <w:pPr>
        <w:pStyle w:val="ConsPlusNormal"/>
        <w:spacing w:before="240"/>
        <w:ind w:firstLine="540"/>
        <w:jc w:val="both"/>
      </w:pPr>
      <w:r>
        <w:t>1.1</w:t>
      </w:r>
      <w:r w:rsidR="00CF7029">
        <w:t>0</w:t>
      </w:r>
      <w:r>
        <w:t xml:space="preserve">.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w:t>
      </w:r>
      <w:hyperlink r:id="rId8" w:history="1">
        <w:r>
          <w:rPr>
            <w:color w:val="0000FF"/>
          </w:rPr>
          <w:t>ст. 19</w:t>
        </w:r>
      </w:hyperlink>
      <w:r>
        <w:t xml:space="preserve"> Федерального закона от 27.07.2006 N 152-ФЗ "О персональных данных".</w:t>
      </w:r>
    </w:p>
    <w:p w:rsidR="006E1D32" w:rsidRDefault="007D2DD6">
      <w:pPr>
        <w:pStyle w:val="ConsPlusNormal"/>
        <w:spacing w:before="240"/>
        <w:ind w:firstLine="540"/>
        <w:jc w:val="both"/>
      </w:pPr>
      <w:r>
        <w:t>1.1</w:t>
      </w:r>
      <w:r w:rsidR="00CF7029">
        <w:t>1</w:t>
      </w:r>
      <w:r>
        <w:t>. Режим конфиденциальности персональных данных Оператор обеспечивает в соответствии с Положением Оператора о конфиденциальности.</w:t>
      </w:r>
    </w:p>
    <w:p w:rsidR="006E1D32" w:rsidRDefault="007D2DD6">
      <w:pPr>
        <w:pStyle w:val="ConsPlusNormal"/>
        <w:spacing w:before="240"/>
        <w:ind w:firstLine="540"/>
        <w:jc w:val="both"/>
      </w:pPr>
      <w:r>
        <w:t>1.1</w:t>
      </w:r>
      <w:r w:rsidR="00CF7029">
        <w:t>2</w:t>
      </w:r>
      <w:r>
        <w:t>. Контроль за соблюдением сотрудниками Оператора требований законодательства Российской Федерации и положений локальных актов Оператора организован в соответствии с Положением о внутреннем контроле Оператора при обработке персональных данных. Контроль заключается в проверке выполнения требований нормативных документов по защите информации, а также в оценке обоснованности и эффективности принятых мер. Он может проводиться структурным подразделением, ответственным за обеспечение безопасности персональных данных, или на договорной основе сторонними организациями, имеющими лицензии на деятельность по технической защите конфиденциальной информации.</w:t>
      </w:r>
    </w:p>
    <w:p w:rsidR="006E1D32" w:rsidRDefault="007D2DD6">
      <w:pPr>
        <w:pStyle w:val="ConsPlusNormal"/>
        <w:spacing w:before="240"/>
        <w:ind w:firstLine="540"/>
        <w:jc w:val="both"/>
      </w:pPr>
      <w:r>
        <w:t>1.1</w:t>
      </w:r>
      <w:r w:rsidR="00CF7029">
        <w:t>3</w:t>
      </w:r>
      <w:r>
        <w:t>. Аудит соблюдения Оператором требований законодательства Российской Федерации и положений локальных нормативных актов Оператора организован в соответствии с Положением Оператора об аудите при обработке персональных данных.</w:t>
      </w:r>
    </w:p>
    <w:p w:rsidR="006E1D32" w:rsidRDefault="007D2DD6">
      <w:pPr>
        <w:pStyle w:val="ConsPlusNormal"/>
        <w:spacing w:before="240"/>
        <w:ind w:firstLine="540"/>
        <w:jc w:val="both"/>
      </w:pPr>
      <w:r>
        <w:t>1.1</w:t>
      </w:r>
      <w:r w:rsidR="00E73867">
        <w:t>4</w:t>
      </w:r>
      <w:r>
        <w:t xml:space="preserve">. Оценка вреда, который может быть причинен субъектам персональных данных в случае нарушения Оператором требований Федерального </w:t>
      </w:r>
      <w:hyperlink r:id="rId9" w:history="1">
        <w:r>
          <w:rPr>
            <w:color w:val="0000FF"/>
          </w:rPr>
          <w:t>закона</w:t>
        </w:r>
      </w:hyperlink>
      <w:r>
        <w:t xml:space="preserve"> от 27.07.2006 N 152-ФЗ "О персональных данных", определяется в соответствии со </w:t>
      </w:r>
      <w:hyperlink r:id="rId10" w:history="1">
        <w:r>
          <w:rPr>
            <w:color w:val="0000FF"/>
          </w:rPr>
          <w:t>ст. ст. 15</w:t>
        </w:r>
      </w:hyperlink>
      <w:r>
        <w:t xml:space="preserve">, </w:t>
      </w:r>
      <w:hyperlink r:id="rId11" w:history="1">
        <w:r>
          <w:rPr>
            <w:color w:val="0000FF"/>
          </w:rPr>
          <w:t>151</w:t>
        </w:r>
      </w:hyperlink>
      <w:r>
        <w:t xml:space="preserve">, </w:t>
      </w:r>
      <w:hyperlink r:id="rId12" w:history="1">
        <w:r>
          <w:rPr>
            <w:color w:val="0000FF"/>
          </w:rPr>
          <w:t>152</w:t>
        </w:r>
      </w:hyperlink>
      <w:r>
        <w:t xml:space="preserve">, </w:t>
      </w:r>
      <w:hyperlink r:id="rId13" w:history="1">
        <w:r>
          <w:rPr>
            <w:color w:val="0000FF"/>
          </w:rPr>
          <w:t>1101</w:t>
        </w:r>
      </w:hyperlink>
      <w:r>
        <w:t xml:space="preserve"> Гражданского кодекса Российской Федерации. Соотношение указанного вреда и принимаемых Оператором мер, направленных на предупреждение, недопущение и/или устранение его последствий, установлено в </w:t>
      </w:r>
      <w:hyperlink r:id="rId14" w:history="1">
        <w:r>
          <w:rPr>
            <w:color w:val="0000FF"/>
          </w:rPr>
          <w:t>Положении</w:t>
        </w:r>
      </w:hyperlink>
      <w:r>
        <w:t xml:space="preserve"> о недопущении Оператором вреда при обработке персональных данных.</w:t>
      </w:r>
    </w:p>
    <w:p w:rsidR="006E1D32" w:rsidRDefault="007D2DD6">
      <w:pPr>
        <w:pStyle w:val="ConsPlusNormal"/>
        <w:spacing w:before="240"/>
        <w:ind w:firstLine="540"/>
        <w:jc w:val="both"/>
      </w:pPr>
      <w:r>
        <w:t xml:space="preserve">1.16. Опубликование или обеспечение иным образом неограниченного доступа к настоящему Положению, иным документам, определяющим политику Оператора в отношении обработки персональных данных, к сведениям о реализуемых требованиях к защите персональных данных Оператор проводит в соответствии с </w:t>
      </w:r>
      <w:hyperlink r:id="rId15" w:history="1">
        <w:r>
          <w:rPr>
            <w:color w:val="0000FF"/>
          </w:rPr>
          <w:t>Положением</w:t>
        </w:r>
      </w:hyperlink>
      <w:r>
        <w:t xml:space="preserve"> Оператора о раскрытии информации.</w:t>
      </w:r>
    </w:p>
    <w:p w:rsidR="006E1D32" w:rsidRDefault="007D2DD6">
      <w:pPr>
        <w:pStyle w:val="ConsPlusNormal"/>
        <w:spacing w:before="240"/>
        <w:ind w:firstLine="540"/>
        <w:jc w:val="both"/>
      </w:pPr>
      <w: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E1D32" w:rsidRDefault="007D2DD6">
      <w:pPr>
        <w:pStyle w:val="ConsPlusNormal"/>
        <w:spacing w:before="240"/>
        <w:ind w:firstLine="540"/>
        <w:jc w:val="both"/>
      </w:pPr>
      <w:r>
        <w:t>1.17.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E1D32" w:rsidRDefault="007D2DD6">
      <w:pPr>
        <w:pStyle w:val="ConsPlusNormal"/>
        <w:spacing w:before="240"/>
        <w:ind w:firstLine="540"/>
        <w:jc w:val="both"/>
      </w:pPr>
      <w:r>
        <w:lastRenderedPageBreak/>
        <w:t xml:space="preserve">1.18. Оператор обязан представить документы и локальные акты, указанные в </w:t>
      </w:r>
      <w:hyperlink r:id="rId16" w:history="1">
        <w:r>
          <w:rPr>
            <w:color w:val="0000FF"/>
          </w:rPr>
          <w:t>ч. 1 ст. 18.1</w:t>
        </w:r>
      </w:hyperlink>
      <w:r>
        <w:t xml:space="preserve"> Федерального закона от 27.07.2006 N 152-ФЗ "О персональных данных", и (или) иным образом подтвердить принятие мер, указанных в </w:t>
      </w:r>
      <w:hyperlink r:id="rId17" w:history="1">
        <w:r>
          <w:rPr>
            <w:color w:val="0000FF"/>
          </w:rPr>
          <w:t>ч. 1 ст. 18.1</w:t>
        </w:r>
      </w:hyperlink>
      <w:r>
        <w:t xml:space="preserve"> Федерального закона от 27.07.2006 N 152-ФЗ "О персональных данных", по запросу уполномоченного органа по защите прав субъектов персональных данных в течение _</w:t>
      </w:r>
      <w:r w:rsidR="00824C5D" w:rsidRPr="00824C5D">
        <w:t>10</w:t>
      </w:r>
      <w:r>
        <w:t>_ (__</w:t>
      </w:r>
      <w:r w:rsidR="00824C5D">
        <w:t>десяти</w:t>
      </w:r>
      <w:r>
        <w:t>___) дней.</w:t>
      </w:r>
    </w:p>
    <w:p w:rsidR="006E1D32" w:rsidRDefault="007D2DD6">
      <w:pPr>
        <w:pStyle w:val="ConsPlusNormal"/>
        <w:spacing w:before="240"/>
        <w:ind w:firstLine="540"/>
        <w:jc w:val="both"/>
      </w:pPr>
      <w:r>
        <w:t>1.19. Условия обработки персональных данных Оператором:</w:t>
      </w:r>
    </w:p>
    <w:p w:rsidR="006E1D32" w:rsidRDefault="007D2DD6">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E1D32" w:rsidRDefault="007D2DD6">
      <w:pPr>
        <w:pStyle w:val="ConsPlusNormal"/>
        <w:spacing w:before="240"/>
        <w:ind w:firstLine="540"/>
        <w:jc w:val="both"/>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E1D32" w:rsidRDefault="007D2DD6">
      <w:pPr>
        <w:pStyle w:val="ConsPlusNormal"/>
        <w:spacing w:before="240"/>
        <w:ind w:firstLine="540"/>
        <w:jc w:val="both"/>
      </w:pPr>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E1D32" w:rsidRDefault="007D2DD6">
      <w:pPr>
        <w:pStyle w:val="ConsPlusNormal"/>
        <w:spacing w:before="240"/>
        <w:ind w:firstLine="540"/>
        <w:jc w:val="both"/>
      </w:pPr>
      <w:r>
        <w:t>4)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E1D32" w:rsidRDefault="007D2DD6">
      <w:pPr>
        <w:pStyle w:val="ConsPlusNormal"/>
        <w:spacing w:before="240"/>
        <w:ind w:firstLine="540"/>
        <w:jc w:val="both"/>
      </w:pPr>
      <w:r>
        <w:t xml:space="preserve">5)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E1D32" w:rsidRDefault="007D2DD6">
      <w:pPr>
        <w:pStyle w:val="ConsPlusNormal"/>
        <w:spacing w:before="240"/>
        <w:ind w:firstLine="540"/>
        <w:jc w:val="both"/>
      </w:pPr>
      <w:r>
        <w:t xml:space="preserve">6)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6E1D32" w:rsidRDefault="007D2DD6">
      <w:pPr>
        <w:pStyle w:val="ConsPlusNormal"/>
        <w:spacing w:before="240"/>
        <w:ind w:firstLine="540"/>
        <w:jc w:val="both"/>
      </w:pPr>
      <w:r>
        <w:t xml:space="preserve">7)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9" w:history="1">
        <w:r>
          <w:rPr>
            <w:color w:val="0000FF"/>
          </w:rPr>
          <w:t>законом</w:t>
        </w:r>
      </w:hyperlink>
      <w:r>
        <w:t xml:space="preserve"> от 24.04.2020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20" w:history="1">
        <w:r>
          <w:rPr>
            <w:color w:val="0000FF"/>
          </w:rPr>
          <w:t>законом</w:t>
        </w:r>
      </w:hyperlink>
      <w:r>
        <w:t xml:space="preserve"> от 31.07.2020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w:t>
      </w:r>
      <w:r>
        <w:lastRenderedPageBreak/>
        <w:t>законами;</w:t>
      </w:r>
    </w:p>
    <w:p w:rsidR="006E1D32" w:rsidRDefault="007D2DD6">
      <w:pPr>
        <w:pStyle w:val="ConsPlusNormal"/>
        <w:spacing w:before="240"/>
        <w:ind w:firstLine="540"/>
        <w:jc w:val="both"/>
      </w:pPr>
      <w:r>
        <w:t xml:space="preserve">8)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1" w:history="1">
        <w:r>
          <w:rPr>
            <w:color w:val="0000FF"/>
          </w:rPr>
          <w:t>законом</w:t>
        </w:r>
      </w:hyperlink>
      <w: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E1D32" w:rsidRDefault="007D2DD6">
      <w:pPr>
        <w:pStyle w:val="ConsPlusNormal"/>
        <w:spacing w:before="240"/>
        <w:ind w:firstLine="540"/>
        <w:jc w:val="both"/>
      </w:pPr>
      <w:r>
        <w:t>9)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E1D32" w:rsidRDefault="007D2DD6">
      <w:pPr>
        <w:pStyle w:val="ConsPlusNormal"/>
        <w:spacing w:before="240"/>
        <w:ind w:firstLine="540"/>
        <w:jc w:val="both"/>
      </w:pPr>
      <w:r>
        <w:t xml:space="preserve">10) обработка персональных данных осуществляется в статистических или иных исследовательских целях, за исключением целей, указанных в </w:t>
      </w:r>
      <w:hyperlink r:id="rId22" w:history="1">
        <w:r>
          <w:rPr>
            <w:color w:val="0000FF"/>
          </w:rPr>
          <w:t>ст. 15</w:t>
        </w:r>
      </w:hyperlink>
      <w:r>
        <w:t xml:space="preserve"> Федерального закона от 27.07.2006 N 152-ФЗ "О персональных данных", при условии обязательного обезличивания персональных данных;</w:t>
      </w:r>
    </w:p>
    <w:p w:rsidR="006E1D32" w:rsidRDefault="007D2DD6">
      <w:pPr>
        <w:pStyle w:val="ConsPlusNormal"/>
        <w:spacing w:before="240"/>
        <w:ind w:firstLine="540"/>
        <w:jc w:val="both"/>
      </w:pPr>
      <w:r>
        <w:t xml:space="preserve">11)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23" w:history="1">
        <w:r>
          <w:rPr>
            <w:color w:val="0000FF"/>
          </w:rPr>
          <w:t>законом</w:t>
        </w:r>
      </w:hyperlink>
      <w:r>
        <w:t xml:space="preserve"> от 24.04.2020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 ст. 6 и 10 Федерального закона "О персональных данных", в порядке и на условиях, которые предусмотрены Федеральным </w:t>
      </w:r>
      <w:hyperlink r:id="rId24" w:history="1">
        <w:r>
          <w:rPr>
            <w:color w:val="0000FF"/>
          </w:rPr>
          <w:t>законом</w:t>
        </w:r>
      </w:hyperlink>
      <w:r>
        <w:t xml:space="preserve"> от 27.07.2006 N 152-ФЗ "О персональных данных", и Федеральным </w:t>
      </w:r>
      <w:hyperlink r:id="rId25" w:history="1">
        <w:r>
          <w:rPr>
            <w:color w:val="0000FF"/>
          </w:rPr>
          <w:t>законом</w:t>
        </w:r>
      </w:hyperlink>
      <w:r>
        <w:t xml:space="preserve"> от 31.07.2020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E1D32" w:rsidRDefault="007D2DD6">
      <w:pPr>
        <w:pStyle w:val="ConsPlusNormal"/>
        <w:spacing w:before="240"/>
        <w:ind w:firstLine="540"/>
        <w:jc w:val="both"/>
      </w:pPr>
      <w:r>
        <w:t>12) осуществляется обработка персональных данных, подлежащих опубликованию или обязательному раскрытию в соответствии с федеральным законом.</w:t>
      </w:r>
    </w:p>
    <w:p w:rsidR="006E1D32" w:rsidRDefault="007D2DD6">
      <w:pPr>
        <w:pStyle w:val="ConsPlusNormal"/>
        <w:spacing w:before="240"/>
        <w:ind w:firstLine="540"/>
        <w:jc w:val="both"/>
      </w:pPr>
      <w:r>
        <w:t>1.20.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rsidR="006E1D32" w:rsidRDefault="007D2DD6">
      <w:pPr>
        <w:pStyle w:val="ConsPlusNormal"/>
        <w:spacing w:before="240"/>
        <w:ind w:firstLine="540"/>
        <w:jc w:val="both"/>
      </w:pPr>
      <w:r>
        <w:t>1.21.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rsidR="006E1D32" w:rsidRDefault="007D2DD6">
      <w:pPr>
        <w:pStyle w:val="ConsPlusNormal"/>
        <w:spacing w:before="240"/>
        <w:ind w:firstLine="540"/>
        <w:jc w:val="both"/>
      </w:pPr>
      <w:r>
        <w:t>1.22.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6E1D32" w:rsidRDefault="006E1D32">
      <w:pPr>
        <w:pStyle w:val="ConsPlusNormal"/>
        <w:ind w:firstLine="540"/>
        <w:jc w:val="both"/>
      </w:pPr>
    </w:p>
    <w:p w:rsidR="006E1D32" w:rsidRDefault="007D2DD6">
      <w:pPr>
        <w:pStyle w:val="ConsPlusNormal"/>
        <w:jc w:val="center"/>
        <w:outlineLvl w:val="0"/>
      </w:pPr>
      <w:r>
        <w:t>2. Структурные подразделения оператора</w:t>
      </w:r>
    </w:p>
    <w:p w:rsidR="006E1D32" w:rsidRDefault="007D2DD6">
      <w:pPr>
        <w:pStyle w:val="ConsPlusNormal"/>
        <w:jc w:val="center"/>
      </w:pPr>
      <w:r>
        <w:t>по обработке персональных данных</w:t>
      </w:r>
    </w:p>
    <w:p w:rsidR="006E1D32" w:rsidRDefault="006E1D32">
      <w:pPr>
        <w:pStyle w:val="ConsPlusNormal"/>
        <w:ind w:firstLine="540"/>
        <w:jc w:val="both"/>
      </w:pPr>
    </w:p>
    <w:p w:rsidR="006E1D32" w:rsidRDefault="007D2DD6" w:rsidP="00824C5D">
      <w:pPr>
        <w:pStyle w:val="ConsPlusNormal"/>
        <w:ind w:firstLine="540"/>
        <w:jc w:val="both"/>
      </w:pPr>
      <w:r>
        <w:t xml:space="preserve">2.1. Обработку персональных данных организует </w:t>
      </w:r>
      <w:r w:rsidR="00824C5D">
        <w:t>бухгалтерия</w:t>
      </w:r>
      <w:r>
        <w:t xml:space="preserve"> в непосредственном подчинении куратора ОПД.</w:t>
      </w:r>
    </w:p>
    <w:p w:rsidR="006E1D32" w:rsidRDefault="007D2DD6">
      <w:pPr>
        <w:pStyle w:val="ConsPlusNormal"/>
        <w:spacing w:before="240"/>
        <w:ind w:firstLine="540"/>
        <w:jc w:val="both"/>
      </w:pPr>
      <w:r>
        <w:lastRenderedPageBreak/>
        <w:t>2.3. Состав, уровень квалификации сотрудников, полномочия, функции, условия допуска сотрудников к персональным данным, порядок взаимодействия с другими структурными подразделениями Оператора, ответственность Службы ОПД установлены в Положении о службе обработки персональных данных.</w:t>
      </w:r>
    </w:p>
    <w:p w:rsidR="006E1D32" w:rsidRDefault="007D2DD6">
      <w:pPr>
        <w:pStyle w:val="ConsPlusNormal"/>
        <w:spacing w:before="240"/>
        <w:ind w:firstLine="540"/>
        <w:jc w:val="both"/>
      </w:pPr>
      <w:r>
        <w:t>2.4. Служба ОПД под руководством куратора ОПД:</w:t>
      </w:r>
    </w:p>
    <w:p w:rsidR="006E1D32" w:rsidRDefault="007D2DD6">
      <w:pPr>
        <w:pStyle w:val="ConsPlusNormal"/>
        <w:spacing w:before="240"/>
        <w:ind w:firstLine="540"/>
        <w:jc w:val="both"/>
      </w:pPr>
      <w:r>
        <w:t>1) доводит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E1D32" w:rsidRDefault="007D2DD6">
      <w:pPr>
        <w:pStyle w:val="ConsPlusNormal"/>
        <w:spacing w:before="240"/>
        <w:ind w:firstLine="540"/>
        <w:jc w:val="both"/>
      </w:pPr>
      <w:r>
        <w:t>2) организует обработку персональных данных сотрудниками Оператора;</w:t>
      </w:r>
    </w:p>
    <w:p w:rsidR="006E1D32" w:rsidRDefault="007D2DD6">
      <w:pPr>
        <w:pStyle w:val="ConsPlusNormal"/>
        <w:spacing w:before="240"/>
        <w:ind w:firstLine="540"/>
        <w:jc w:val="both"/>
      </w:pPr>
      <w:r>
        <w:t>3) организует прием и обработку обращений и запросов субъектов персональных данных или их представителей.</w:t>
      </w:r>
    </w:p>
    <w:p w:rsidR="006E1D32" w:rsidRDefault="007D2DD6">
      <w:pPr>
        <w:pStyle w:val="ConsPlusNormal"/>
        <w:spacing w:before="240"/>
        <w:ind w:firstLine="540"/>
        <w:jc w:val="both"/>
      </w:pPr>
      <w:r>
        <w:t xml:space="preserve">2.5. Контроль за исполнением сотрудниками Оператора требований законодательства Российской Федерации и положений локальных нормативных актов Оператора при обработке персональных данных возложен на </w:t>
      </w:r>
      <w:r w:rsidR="00824C5D">
        <w:t>директора.</w:t>
      </w:r>
      <w:r>
        <w:t xml:space="preserve"> (далее - Отдел внутреннего контроля).</w:t>
      </w:r>
    </w:p>
    <w:p w:rsidR="006E1D32" w:rsidRDefault="007D2DD6">
      <w:pPr>
        <w:pStyle w:val="ConsPlusNormal"/>
        <w:spacing w:before="240"/>
        <w:ind w:firstLine="540"/>
        <w:jc w:val="both"/>
      </w:pPr>
      <w:r>
        <w:t>2.6. Отдел внутреннего контроля:</w:t>
      </w:r>
    </w:p>
    <w:p w:rsidR="006E1D32" w:rsidRDefault="007D2DD6">
      <w:pPr>
        <w:pStyle w:val="ConsPlusNormal"/>
        <w:spacing w:before="240"/>
        <w:ind w:firstLine="540"/>
        <w:jc w:val="both"/>
      </w:pPr>
      <w:r>
        <w:t>1) осуществляет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E1D32" w:rsidRDefault="007D2DD6">
      <w:pPr>
        <w:pStyle w:val="ConsPlusNormal"/>
        <w:spacing w:before="240"/>
        <w:ind w:firstLine="540"/>
        <w:jc w:val="both"/>
      </w:pPr>
      <w:r>
        <w:t>2) контролирует прием и обработку обращений и запросов субъектов персональных данных или их представителей.</w:t>
      </w:r>
    </w:p>
    <w:p w:rsidR="006E1D32" w:rsidRDefault="007D2DD6">
      <w:pPr>
        <w:pStyle w:val="ConsPlusNormal"/>
        <w:spacing w:before="240"/>
        <w:ind w:firstLine="540"/>
        <w:jc w:val="both"/>
      </w:pPr>
      <w:r>
        <w:t>2.7. Обработка ПД также осуществляется:</w:t>
      </w:r>
    </w:p>
    <w:p w:rsidR="006E1D32" w:rsidRDefault="007D2DD6">
      <w:pPr>
        <w:pStyle w:val="ConsPlusNormal"/>
        <w:spacing w:before="240"/>
        <w:ind w:firstLine="540"/>
        <w:jc w:val="both"/>
      </w:pPr>
      <w:r>
        <w:t>автоматизированной системой управления персоналом (</w:t>
      </w:r>
      <w:r w:rsidR="00C375F7">
        <w:t>1-С</w:t>
      </w:r>
      <w:r>
        <w:t>);</w:t>
      </w:r>
    </w:p>
    <w:p w:rsidR="006E1D32" w:rsidRDefault="007D2DD6">
      <w:pPr>
        <w:pStyle w:val="ConsPlusNormal"/>
        <w:spacing w:before="240"/>
        <w:ind w:firstLine="540"/>
        <w:jc w:val="both"/>
      </w:pPr>
      <w:r>
        <w:t xml:space="preserve">2.8. </w:t>
      </w:r>
      <w:r w:rsidR="00C375F7">
        <w:t>1-С</w:t>
      </w:r>
      <w:r>
        <w:t xml:space="preserve"> содержит ПД работников Оператора и включает:</w:t>
      </w:r>
    </w:p>
    <w:p w:rsidR="006E1D32" w:rsidRDefault="007D2DD6">
      <w:pPr>
        <w:pStyle w:val="ConsPlusNormal"/>
        <w:spacing w:before="240"/>
        <w:ind w:firstLine="540"/>
        <w:jc w:val="both"/>
      </w:pPr>
      <w:r>
        <w:t>персональный идентификатор;</w:t>
      </w:r>
    </w:p>
    <w:p w:rsidR="006E1D32" w:rsidRDefault="007D2DD6">
      <w:pPr>
        <w:pStyle w:val="ConsPlusNormal"/>
        <w:spacing w:before="240"/>
        <w:ind w:firstLine="540"/>
        <w:jc w:val="both"/>
      </w:pPr>
      <w:r>
        <w:t>фамилию, имя, отчество субъекта персональных данных;</w:t>
      </w:r>
    </w:p>
    <w:p w:rsidR="006E1D32" w:rsidRDefault="007D2DD6">
      <w:pPr>
        <w:pStyle w:val="ConsPlusNormal"/>
        <w:spacing w:before="240"/>
        <w:ind w:firstLine="540"/>
        <w:jc w:val="both"/>
      </w:pPr>
      <w:r>
        <w:t>вид документа, удостоверяющего личность субъекта персональных данных;</w:t>
      </w:r>
    </w:p>
    <w:p w:rsidR="006E1D32" w:rsidRDefault="007D2DD6">
      <w:pPr>
        <w:pStyle w:val="ConsPlusNormal"/>
        <w:spacing w:before="240"/>
        <w:ind w:firstLine="540"/>
        <w:jc w:val="both"/>
      </w:pPr>
      <w: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6E1D32" w:rsidRDefault="007D2DD6">
      <w:pPr>
        <w:pStyle w:val="ConsPlusNormal"/>
        <w:spacing w:before="240"/>
        <w:ind w:firstLine="540"/>
        <w:jc w:val="both"/>
      </w:pPr>
      <w:r>
        <w:t>адрес регистрации и адрес фактического проживания субъекта персональных данных;</w:t>
      </w:r>
    </w:p>
    <w:p w:rsidR="006E1D32" w:rsidRDefault="007D2DD6">
      <w:pPr>
        <w:pStyle w:val="ConsPlusNormal"/>
        <w:spacing w:before="240"/>
        <w:ind w:firstLine="540"/>
        <w:jc w:val="both"/>
      </w:pPr>
      <w:r>
        <w:t>почтовый адрес субъекта персональных данных;</w:t>
      </w:r>
    </w:p>
    <w:p w:rsidR="006E1D32" w:rsidRDefault="007D2DD6">
      <w:pPr>
        <w:pStyle w:val="ConsPlusNormal"/>
        <w:spacing w:before="240"/>
        <w:ind w:firstLine="540"/>
        <w:jc w:val="both"/>
      </w:pPr>
      <w:r>
        <w:t>контактный телефон, факс (при наличии) субъекта персональных данных;</w:t>
      </w:r>
    </w:p>
    <w:p w:rsidR="006E1D32" w:rsidRDefault="007D2DD6">
      <w:pPr>
        <w:pStyle w:val="ConsPlusNormal"/>
        <w:spacing w:before="240"/>
        <w:ind w:firstLine="540"/>
        <w:jc w:val="both"/>
      </w:pPr>
      <w:r>
        <w:t>адрес электронной почты субъекта персональных данных;</w:t>
      </w:r>
    </w:p>
    <w:p w:rsidR="006E1D32" w:rsidRDefault="007D2DD6">
      <w:pPr>
        <w:pStyle w:val="ConsPlusNormal"/>
        <w:spacing w:before="240"/>
        <w:ind w:firstLine="540"/>
        <w:jc w:val="both"/>
      </w:pPr>
      <w:r>
        <w:t>ИНН субъекта персональных данных;</w:t>
      </w:r>
    </w:p>
    <w:p w:rsidR="006E1D32" w:rsidRDefault="007D2DD6">
      <w:pPr>
        <w:pStyle w:val="ConsPlusNormal"/>
        <w:spacing w:before="240"/>
        <w:ind w:firstLine="540"/>
        <w:jc w:val="both"/>
      </w:pPr>
      <w:r>
        <w:t>номер страхового свидетельства обязательного пенсионного страхования.</w:t>
      </w:r>
    </w:p>
    <w:p w:rsidR="006E1D32" w:rsidRDefault="007D2DD6">
      <w:pPr>
        <w:pStyle w:val="ConsPlusNormal"/>
        <w:spacing w:before="240"/>
        <w:ind w:firstLine="540"/>
        <w:jc w:val="both"/>
      </w:pPr>
      <w:r>
        <w:t xml:space="preserve">2.9. Рабочее место с установленным </w:t>
      </w:r>
      <w:r w:rsidR="00C375F7">
        <w:t>1-С</w:t>
      </w:r>
      <w:r>
        <w:t xml:space="preserve"> (в целях учета и бронирования граждан, </w:t>
      </w:r>
      <w:r>
        <w:lastRenderedPageBreak/>
        <w:t>пребывающих в запасе) включает персональные данные гражданских служащих и работников центрального аппарата Оператора, а также:</w:t>
      </w:r>
    </w:p>
    <w:p w:rsidR="006E1D32" w:rsidRDefault="007D2DD6">
      <w:pPr>
        <w:pStyle w:val="ConsPlusNormal"/>
        <w:spacing w:before="240"/>
        <w:ind w:firstLine="540"/>
        <w:jc w:val="both"/>
      </w:pPr>
      <w:r>
        <w:t>фамилию, имя, отчество;</w:t>
      </w:r>
    </w:p>
    <w:p w:rsidR="006E1D32" w:rsidRDefault="007D2DD6">
      <w:pPr>
        <w:pStyle w:val="ConsPlusNormal"/>
        <w:spacing w:before="240"/>
        <w:ind w:firstLine="540"/>
        <w:jc w:val="both"/>
      </w:pPr>
      <w:r>
        <w:t>вид, серию, номер документа, удостоверяющего личность, наименование органа, выдавшего его, дату выдачи;</w:t>
      </w:r>
    </w:p>
    <w:p w:rsidR="006E1D32" w:rsidRDefault="007D2DD6">
      <w:pPr>
        <w:pStyle w:val="ConsPlusNormal"/>
        <w:spacing w:before="240"/>
        <w:ind w:firstLine="540"/>
        <w:jc w:val="both"/>
      </w:pPr>
      <w:r>
        <w:t>дату и место рождения;</w:t>
      </w:r>
    </w:p>
    <w:p w:rsidR="006E1D32" w:rsidRDefault="007D2DD6">
      <w:pPr>
        <w:pStyle w:val="ConsPlusNormal"/>
        <w:spacing w:before="240"/>
        <w:ind w:firstLine="540"/>
        <w:jc w:val="both"/>
      </w:pPr>
      <w:r>
        <w:t>адрес места жительства (адрес постоянной регистрации, адрес временной регистрации, адрес фактического места жительства);</w:t>
      </w:r>
    </w:p>
    <w:p w:rsidR="006E1D32" w:rsidRDefault="007D2DD6">
      <w:pPr>
        <w:pStyle w:val="ConsPlusNormal"/>
        <w:spacing w:before="240"/>
        <w:ind w:firstLine="540"/>
        <w:jc w:val="both"/>
      </w:pPr>
      <w:r>
        <w:t>семейное положение, состав семьи и сведения о близких родственниках (в том числе бывших);</w:t>
      </w:r>
    </w:p>
    <w:p w:rsidR="006E1D32" w:rsidRDefault="007D2DD6">
      <w:pPr>
        <w:pStyle w:val="ConsPlusNormal"/>
        <w:spacing w:before="240"/>
        <w:ind w:firstLine="540"/>
        <w:jc w:val="both"/>
      </w:pPr>
      <w:r>
        <w:t>сведения о трудовой деятельности;</w:t>
      </w:r>
    </w:p>
    <w:p w:rsidR="006E1D32" w:rsidRDefault="007D2DD6">
      <w:pPr>
        <w:pStyle w:val="ConsPlusNormal"/>
        <w:spacing w:before="240"/>
        <w:ind w:firstLine="540"/>
        <w:jc w:val="both"/>
      </w:pPr>
      <w:r>
        <w:t>телефон субъекта персональных данных;</w:t>
      </w:r>
    </w:p>
    <w:p w:rsidR="006E1D32" w:rsidRDefault="007D2DD6">
      <w:pPr>
        <w:pStyle w:val="ConsPlusNormal"/>
        <w:spacing w:before="240"/>
        <w:ind w:firstLine="540"/>
        <w:jc w:val="both"/>
      </w:pPr>
      <w: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E1D32" w:rsidRDefault="007D2DD6">
      <w:pPr>
        <w:pStyle w:val="ConsPlusNormal"/>
        <w:spacing w:before="240"/>
        <w:ind w:firstLine="540"/>
        <w:jc w:val="both"/>
      </w:pPr>
      <w:r>
        <w:t>информацию о владении иностранными языками, степень владения;</w:t>
      </w:r>
    </w:p>
    <w:p w:rsidR="006E1D32" w:rsidRDefault="007D2DD6">
      <w:pPr>
        <w:pStyle w:val="ConsPlusNormal"/>
        <w:spacing w:before="240"/>
        <w:ind w:firstLine="540"/>
        <w:jc w:val="both"/>
      </w:pPr>
      <w:r>
        <w:t>сведения о предыдущих местах работы;</w:t>
      </w:r>
    </w:p>
    <w:p w:rsidR="006E1D32" w:rsidRDefault="007D2DD6">
      <w:pPr>
        <w:pStyle w:val="ConsPlusNormal"/>
        <w:spacing w:before="240"/>
        <w:ind w:firstLine="540"/>
        <w:jc w:val="both"/>
      </w:pPr>
      <w:r>
        <w:t>сведения о воинском учете и реквизиты документов воинского учета;</w:t>
      </w:r>
    </w:p>
    <w:p w:rsidR="006E1D32" w:rsidRDefault="007D2DD6">
      <w:pPr>
        <w:pStyle w:val="ConsPlusNormal"/>
        <w:spacing w:before="240"/>
        <w:ind w:firstLine="540"/>
        <w:jc w:val="both"/>
      </w:pPr>
      <w:r>
        <w:t>военно-учетную специальность;</w:t>
      </w:r>
    </w:p>
    <w:p w:rsidR="006E1D32" w:rsidRDefault="007D2DD6">
      <w:pPr>
        <w:pStyle w:val="ConsPlusNormal"/>
        <w:spacing w:before="240"/>
        <w:ind w:firstLine="540"/>
        <w:jc w:val="both"/>
      </w:pPr>
      <w:r>
        <w:t>воинское звание;</w:t>
      </w:r>
    </w:p>
    <w:p w:rsidR="006E1D32" w:rsidRDefault="007D2DD6">
      <w:pPr>
        <w:pStyle w:val="ConsPlusNormal"/>
        <w:spacing w:before="240"/>
        <w:ind w:firstLine="540"/>
        <w:jc w:val="both"/>
      </w:pPr>
      <w:r>
        <w:t>годность к военной службе, состав;</w:t>
      </w:r>
    </w:p>
    <w:p w:rsidR="006E1D32" w:rsidRDefault="007D2DD6">
      <w:pPr>
        <w:pStyle w:val="ConsPlusNormal"/>
        <w:spacing w:before="240"/>
        <w:ind w:firstLine="540"/>
        <w:jc w:val="both"/>
      </w:pPr>
      <w:r>
        <w:t>специальный учет (состоит или нет);</w:t>
      </w:r>
    </w:p>
    <w:p w:rsidR="006E1D32" w:rsidRDefault="007D2DD6">
      <w:pPr>
        <w:pStyle w:val="ConsPlusNormal"/>
        <w:spacing w:before="240"/>
        <w:ind w:firstLine="540"/>
        <w:jc w:val="both"/>
      </w:pPr>
      <w:r>
        <w:t>иные персональные данные, необходимые для формирования и ведения учетного дела военнообязанного.</w:t>
      </w:r>
    </w:p>
    <w:p w:rsidR="006E1D32" w:rsidRDefault="007D2DD6">
      <w:pPr>
        <w:pStyle w:val="ConsPlusNormal"/>
        <w:spacing w:before="240"/>
        <w:ind w:firstLine="540"/>
        <w:jc w:val="both"/>
      </w:pPr>
      <w:r>
        <w:t>2.10. Сотруднику Оператора, имеющему право осуществлять обработку ПД, предоставляются уникальный логин и пароль для доступа к соответствующей информационной системе Оператора в установленном порядке. Доступ предоставляется к прикладным программным подсистемам в соответствии с функциями, предусмотренными должностными регламентами Оператора.</w:t>
      </w:r>
    </w:p>
    <w:p w:rsidR="006E1D32" w:rsidRDefault="007D2DD6">
      <w:pPr>
        <w:pStyle w:val="ConsPlusNormal"/>
        <w:spacing w:before="240"/>
        <w:ind w:firstLine="540"/>
        <w:jc w:val="both"/>
      </w:pPr>
      <w:r>
        <w:t>Информация может вноситься как в автоматическом режиме - при уточнении, извлечении, использовании и передаче на машиночитаемом носителе информации, так и в ручном режиме - при получении информации на бумажном носителе или в ином виде, не позволяющем осуществлять ее автоматическую регистрацию.</w:t>
      </w:r>
    </w:p>
    <w:p w:rsidR="006E1D32" w:rsidRDefault="007D2DD6">
      <w:pPr>
        <w:pStyle w:val="ConsPlusNormal"/>
        <w:spacing w:before="240"/>
        <w:ind w:firstLine="540"/>
        <w:jc w:val="both"/>
      </w:pPr>
      <w:r>
        <w:t>2.11. Обеспечение безопасности ПД, обрабатываемых в информационных системах Оператора, достигается путем исключения несанкционированного, в том числе случайного, доступа к ПД, а также принятия следующих мер по обеспечению безопасности:</w:t>
      </w:r>
    </w:p>
    <w:p w:rsidR="006E1D32" w:rsidRDefault="007D2DD6">
      <w:pPr>
        <w:pStyle w:val="ConsPlusNormal"/>
        <w:spacing w:before="240"/>
        <w:ind w:firstLine="540"/>
        <w:jc w:val="both"/>
      </w:pPr>
      <w:r>
        <w:t>определение актуальных угроз безопасности ПД и информационных технологий, используемых в информационных системах;</w:t>
      </w:r>
    </w:p>
    <w:p w:rsidR="006E1D32" w:rsidRDefault="007D2DD6">
      <w:pPr>
        <w:pStyle w:val="ConsPlusNormal"/>
        <w:spacing w:before="240"/>
        <w:ind w:firstLine="540"/>
        <w:jc w:val="both"/>
      </w:pPr>
      <w:r>
        <w:lastRenderedPageBreak/>
        <w:t>применение организационных и технических мер по обеспечению безопасности ПД при их обработке в информационных системах Оператора, необходимых для выполнения требований к защите ПД данных, исполнение которых обеспечивает установленные Правительством Российской Федерации уровни защищенности ПД;</w:t>
      </w:r>
    </w:p>
    <w:p w:rsidR="006E1D32" w:rsidRDefault="007D2DD6">
      <w:pPr>
        <w:pStyle w:val="ConsPlusNormal"/>
        <w:spacing w:before="240"/>
        <w:ind w:firstLine="540"/>
        <w:jc w:val="both"/>
      </w:pPr>
      <w:r>
        <w:t>применение процедур оценки соответствия средств защиты информации;</w:t>
      </w:r>
    </w:p>
    <w:p w:rsidR="006E1D32" w:rsidRDefault="007D2DD6">
      <w:pPr>
        <w:pStyle w:val="ConsPlusNormal"/>
        <w:spacing w:before="240"/>
        <w:ind w:firstLine="540"/>
        <w:jc w:val="both"/>
      </w:pPr>
      <w:r>
        <w:t>оценка эффективности принимаемых мер по обеспечению безопасности ПД до ввода в эксплуатацию информационной системы;</w:t>
      </w:r>
    </w:p>
    <w:p w:rsidR="006E1D32" w:rsidRDefault="007D2DD6">
      <w:pPr>
        <w:pStyle w:val="ConsPlusNormal"/>
        <w:spacing w:before="240"/>
        <w:ind w:firstLine="540"/>
        <w:jc w:val="both"/>
      </w:pPr>
      <w:r>
        <w:t>учет машинных носителей ПД;</w:t>
      </w:r>
    </w:p>
    <w:p w:rsidR="006E1D32" w:rsidRDefault="007D2DD6">
      <w:pPr>
        <w:pStyle w:val="ConsPlusNormal"/>
        <w:spacing w:before="240"/>
        <w:ind w:firstLine="540"/>
        <w:jc w:val="both"/>
      </w:pPr>
      <w:r>
        <w:t>обеспечение работоспособного функционирования компьютерной техники с ПД в соответствии с эксплуатационной и технической документацией компьютерной техники и с учетом технических требований информационных систем и средств защиты информации;</w:t>
      </w:r>
    </w:p>
    <w:p w:rsidR="006E1D32" w:rsidRDefault="007D2DD6">
      <w:pPr>
        <w:pStyle w:val="ConsPlusNormal"/>
        <w:spacing w:before="240"/>
        <w:ind w:firstLine="540"/>
        <w:jc w:val="both"/>
      </w:pPr>
      <w:r>
        <w:t>обнаружение и регистрация фактов несанкционированного доступа к ПД, несанкционированной повторной и дополнительной записи информации после ее извлечения из информационной системы ПД и принятие мер;</w:t>
      </w:r>
    </w:p>
    <w:p w:rsidR="006E1D32" w:rsidRDefault="007D2DD6">
      <w:pPr>
        <w:pStyle w:val="ConsPlusNormal"/>
        <w:spacing w:before="240"/>
        <w:ind w:firstLine="540"/>
        <w:jc w:val="both"/>
      </w:pPr>
      <w:r>
        <w:t>восстановление ПД, модифицированных или удаленных, уничтоженных вследствие несанкционированного доступа к ним;</w:t>
      </w:r>
    </w:p>
    <w:p w:rsidR="006E1D32" w:rsidRDefault="007D2DD6">
      <w:pPr>
        <w:pStyle w:val="ConsPlusNormal"/>
        <w:spacing w:before="240"/>
        <w:ind w:firstLine="540"/>
        <w:jc w:val="both"/>
      </w:pPr>
      <w:r>
        <w:t>установление правил доступа к ПД, обрабатываемым в информационных системах Оператора, а также обеспечение регистрации и учета всех действий, совершаемых с ПД в информационных системах Оператора;</w:t>
      </w:r>
    </w:p>
    <w:p w:rsidR="006E1D32" w:rsidRDefault="007D2DD6">
      <w:pPr>
        <w:pStyle w:val="ConsPlusNormal"/>
        <w:spacing w:before="240"/>
        <w:ind w:firstLine="540"/>
        <w:jc w:val="both"/>
      </w:pPr>
      <w:r>
        <w:t>контроль за принимаемыми мерами по обеспечению безопасности ПД и уровней защищенности информационных систем.</w:t>
      </w:r>
    </w:p>
    <w:p w:rsidR="006E1D32" w:rsidRDefault="007D2DD6">
      <w:pPr>
        <w:pStyle w:val="ConsPlusNormal"/>
        <w:spacing w:before="240"/>
        <w:ind w:firstLine="540"/>
        <w:jc w:val="both"/>
      </w:pPr>
      <w:r>
        <w:t>2.12. Служба ОПД обеспечивает:</w:t>
      </w:r>
    </w:p>
    <w:p w:rsidR="006E1D32" w:rsidRDefault="007D2DD6">
      <w:pPr>
        <w:pStyle w:val="ConsPlusNormal"/>
        <w:spacing w:before="240"/>
        <w:ind w:firstLine="540"/>
        <w:jc w:val="both"/>
      </w:pPr>
      <w:r>
        <w:t>своевременное обнаружение фактов несанкционированного доступа к ПД и немедленное доведение этой информации до ответственного за организацию обработки ПД;</w:t>
      </w:r>
    </w:p>
    <w:p w:rsidR="006E1D32" w:rsidRDefault="007D2DD6">
      <w:pPr>
        <w:pStyle w:val="ConsPlusNormal"/>
        <w:spacing w:before="240"/>
        <w:ind w:firstLine="540"/>
        <w:jc w:val="both"/>
      </w:pPr>
      <w:r>
        <w:t>недопущение воздействия на технические средства автоматизированной обработки ПД, в результате которого может быть нарушено их функционирование;</w:t>
      </w:r>
    </w:p>
    <w:p w:rsidR="006E1D32" w:rsidRDefault="007D2DD6">
      <w:pPr>
        <w:pStyle w:val="ConsPlusNormal"/>
        <w:spacing w:before="240"/>
        <w:ind w:firstLine="540"/>
        <w:jc w:val="both"/>
      </w:pPr>
      <w:r>
        <w:t>восстановление ПД, модифицированных или уничтоженных вследствие несанкционированного доступа к ним;</w:t>
      </w:r>
    </w:p>
    <w:p w:rsidR="006E1D32" w:rsidRDefault="007D2DD6">
      <w:pPr>
        <w:pStyle w:val="ConsPlusNormal"/>
        <w:spacing w:before="240"/>
        <w:ind w:firstLine="540"/>
        <w:jc w:val="both"/>
      </w:pPr>
      <w:r>
        <w:t>постоянный контроль за обеспечением уровня защищенности ПД;</w:t>
      </w:r>
    </w:p>
    <w:p w:rsidR="006E1D32" w:rsidRDefault="007D2DD6">
      <w:pPr>
        <w:pStyle w:val="ConsPlusNormal"/>
        <w:spacing w:before="240"/>
        <w:ind w:firstLine="540"/>
        <w:jc w:val="both"/>
      </w:pPr>
      <w:r>
        <w:t>соблюдение условий использования средств защиты информации, предусмотренных эксплуатационной и технической документацией;</w:t>
      </w:r>
    </w:p>
    <w:p w:rsidR="006E1D32" w:rsidRDefault="007D2DD6">
      <w:pPr>
        <w:pStyle w:val="ConsPlusNormal"/>
        <w:spacing w:before="240"/>
        <w:ind w:firstLine="540"/>
        <w:jc w:val="both"/>
      </w:pPr>
      <w:r>
        <w:t>учет применяемых средств защиты информации, эксплуатационной и технической документации к ним, носителей ПД;</w:t>
      </w:r>
    </w:p>
    <w:p w:rsidR="006E1D32" w:rsidRDefault="007D2DD6">
      <w:pPr>
        <w:pStyle w:val="ConsPlusNormal"/>
        <w:spacing w:before="240"/>
        <w:ind w:firstLine="540"/>
        <w:jc w:val="both"/>
      </w:pPr>
      <w:r>
        <w:t>при обнаружении нарушений порядка предоставления ПД незамедлительное приостановление предоставления ПД пользователям информационной системы ПД до выявления причин нарушений и устранения этих причин;</w:t>
      </w:r>
    </w:p>
    <w:p w:rsidR="006E1D32" w:rsidRDefault="007D2DD6">
      <w:pPr>
        <w:pStyle w:val="ConsPlusNormal"/>
        <w:spacing w:before="240"/>
        <w:ind w:firstLine="540"/>
        <w:jc w:val="both"/>
      </w:pPr>
      <w:r>
        <w:t xml:space="preserve">разбирательство и составление заключений по фактам несоблюдения условий хранения материальных носителей ПД, использования средств защиты информации, которые могут привести к нарушению конфиденциальности ПД или другим нарушениям, приводящим к снижению уровня защищенности ПД, разработка и принятие мер по предотвращению возможных опасных </w:t>
      </w:r>
      <w:r>
        <w:lastRenderedPageBreak/>
        <w:t>последствий подобных нарушений.</w:t>
      </w:r>
    </w:p>
    <w:p w:rsidR="006E1D32" w:rsidRDefault="007D2DD6">
      <w:pPr>
        <w:pStyle w:val="ConsPlusNormal"/>
        <w:spacing w:before="240"/>
        <w:ind w:firstLine="540"/>
        <w:jc w:val="both"/>
      </w:pPr>
      <w:r>
        <w:t>2.13. Служба ОПД принимает все необходимые меры по восстановлению ПД, модифицированных или удаленных, уничтоженных вследствие несанкционированного доступа к ним.</w:t>
      </w:r>
    </w:p>
    <w:p w:rsidR="006E1D32" w:rsidRDefault="007D2DD6">
      <w:pPr>
        <w:pStyle w:val="ConsPlusNormal"/>
        <w:spacing w:before="240"/>
        <w:ind w:firstLine="540"/>
        <w:jc w:val="both"/>
      </w:pPr>
      <w:r>
        <w:t>2.14. Обмен ПД при их обработке в информационных системах Оператора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6E1D32" w:rsidRDefault="007D2DD6">
      <w:pPr>
        <w:pStyle w:val="ConsPlusNormal"/>
        <w:spacing w:before="240"/>
        <w:ind w:firstLine="540"/>
        <w:jc w:val="both"/>
      </w:pPr>
      <w:r>
        <w:t>2.15. Доступ сотрудников Оператора к ПД, находящимся в информационных системах Оператора, предусматривает обязательное прохождение процедуры идентификации и аутентификации.</w:t>
      </w:r>
    </w:p>
    <w:p w:rsidR="006E1D32" w:rsidRDefault="007D2DD6">
      <w:pPr>
        <w:pStyle w:val="ConsPlusNormal"/>
        <w:spacing w:before="240"/>
        <w:ind w:firstLine="540"/>
        <w:jc w:val="both"/>
      </w:pPr>
      <w:r>
        <w:t>2.16. В случае выявления нарушений порядка обработки ПД в информационных системах Оператора уполномоченными должностными лицами незамедлительно принимаются меры по установлению причин нарушений и их устранению.</w:t>
      </w:r>
    </w:p>
    <w:p w:rsidR="006E1D32" w:rsidRDefault="006E1D32">
      <w:pPr>
        <w:pStyle w:val="ConsPlusNormal"/>
        <w:ind w:firstLine="540"/>
        <w:jc w:val="both"/>
      </w:pPr>
    </w:p>
    <w:p w:rsidR="006E1D32" w:rsidRDefault="007D2DD6">
      <w:pPr>
        <w:pStyle w:val="ConsPlusNormal"/>
        <w:jc w:val="center"/>
        <w:outlineLvl w:val="0"/>
      </w:pPr>
      <w:r>
        <w:t>3. Порядок обеспечения оператором прав субъекта</w:t>
      </w:r>
    </w:p>
    <w:p w:rsidR="006E1D32" w:rsidRDefault="007D2DD6">
      <w:pPr>
        <w:pStyle w:val="ConsPlusNormal"/>
        <w:jc w:val="center"/>
      </w:pPr>
      <w:r>
        <w:t>персональных данных</w:t>
      </w:r>
    </w:p>
    <w:p w:rsidR="006E1D32" w:rsidRDefault="006E1D32">
      <w:pPr>
        <w:pStyle w:val="ConsPlusNormal"/>
        <w:ind w:firstLine="540"/>
        <w:jc w:val="both"/>
      </w:pPr>
    </w:p>
    <w:p w:rsidR="006E1D32" w:rsidRDefault="007D2DD6">
      <w:pPr>
        <w:pStyle w:val="ConsPlusNormal"/>
        <w:ind w:firstLine="540"/>
        <w:jc w:val="both"/>
      </w:pPr>
      <w:r>
        <w:t xml:space="preserve">3.1. Субъекты персональных данных или их представители обладают правами, предусмотренными Федеральным </w:t>
      </w:r>
      <w:hyperlink r:id="rId26" w:history="1">
        <w:r>
          <w:rPr>
            <w:color w:val="0000FF"/>
          </w:rPr>
          <w:t>законом</w:t>
        </w:r>
      </w:hyperlink>
      <w:r>
        <w:t xml:space="preserve"> от 27.07.2006 N 152-ФЗ "О персональных данных" и другими нормативно-правовыми актами, регламентирующими обработку персональных данных.</w:t>
      </w:r>
    </w:p>
    <w:p w:rsidR="006E1D32" w:rsidRDefault="007D2DD6">
      <w:pPr>
        <w:pStyle w:val="ConsPlusNormal"/>
        <w:spacing w:before="240"/>
        <w:ind w:firstLine="540"/>
        <w:jc w:val="both"/>
      </w:pPr>
      <w:r>
        <w:t xml:space="preserve">3.2. Оператор обеспечивает права субъектов персональных данных в порядке, установленном </w:t>
      </w:r>
      <w:hyperlink r:id="rId27" w:history="1">
        <w:r>
          <w:rPr>
            <w:color w:val="0000FF"/>
          </w:rPr>
          <w:t>главами 3</w:t>
        </w:r>
      </w:hyperlink>
      <w:r>
        <w:t xml:space="preserve"> и </w:t>
      </w:r>
      <w:hyperlink r:id="rId28" w:history="1">
        <w:r>
          <w:rPr>
            <w:color w:val="0000FF"/>
          </w:rPr>
          <w:t>4</w:t>
        </w:r>
      </w:hyperlink>
      <w:r>
        <w:t xml:space="preserve"> Федерального закона от 27.07.2006 N 152-ФЗ "О персональных данных".</w:t>
      </w:r>
    </w:p>
    <w:p w:rsidR="006E1D32" w:rsidRDefault="007D2DD6">
      <w:pPr>
        <w:pStyle w:val="ConsPlusNormal"/>
        <w:spacing w:before="240"/>
        <w:ind w:firstLine="540"/>
        <w:jc w:val="both"/>
      </w:pPr>
      <w:r>
        <w:t xml:space="preserve">3.3. Полномочия представителя на представление интересов каждого субъекта персональных данных подтверждаются доверенностью, оформленной в порядке </w:t>
      </w:r>
      <w:hyperlink r:id="rId29" w:history="1">
        <w:r>
          <w:rPr>
            <w:color w:val="0000FF"/>
          </w:rPr>
          <w:t>ст. ст. 185</w:t>
        </w:r>
      </w:hyperlink>
      <w:r>
        <w:t xml:space="preserve"> и </w:t>
      </w:r>
      <w:hyperlink r:id="rId30" w:history="1">
        <w:r>
          <w:rPr>
            <w:color w:val="0000FF"/>
          </w:rPr>
          <w:t>185.1</w:t>
        </w:r>
      </w:hyperlink>
      <w:r>
        <w:t xml:space="preserve"> Гражданского кодекса Российской Федерации, </w:t>
      </w:r>
      <w:hyperlink r:id="rId31" w:history="1">
        <w:r>
          <w:rPr>
            <w:color w:val="0000FF"/>
          </w:rPr>
          <w:t>ч. 2 ст. 53</w:t>
        </w:r>
      </w:hyperlink>
      <w:r>
        <w:t xml:space="preserve"> Гражданского процессуального кодекса Российской Федерации или удостоверенной нотариально согласно </w:t>
      </w:r>
      <w:hyperlink r:id="rId32" w:history="1">
        <w:r>
          <w:rPr>
            <w:color w:val="0000FF"/>
          </w:rPr>
          <w:t>ст. 59</w:t>
        </w:r>
      </w:hyperlink>
      <w:r>
        <w:t xml:space="preserve"> Основ законодательства Российской Федерации о нотариате (утв. Верховным Советом Российской Федерации от 11.02.1993 N 4462-1). Копия доверенности представителя, отснятая Службой ОПД с оригинала, хранится Оператором не менее трех лет, а в случае, если срок хранения персональных данных больше трех лет, - не менее срока хранения персональных данных.</w:t>
      </w:r>
    </w:p>
    <w:p w:rsidR="006E1D32" w:rsidRDefault="007D2DD6">
      <w:pPr>
        <w:pStyle w:val="ConsPlusNormal"/>
        <w:spacing w:before="240"/>
        <w:ind w:firstLine="540"/>
        <w:jc w:val="both"/>
      </w:pPr>
      <w:r>
        <w:t xml:space="preserve">3.4. Сведения, указанные в </w:t>
      </w:r>
      <w:hyperlink r:id="rId33" w:history="1">
        <w:r>
          <w:rPr>
            <w:color w:val="0000FF"/>
          </w:rPr>
          <w:t>ч. 7 ст. 22</w:t>
        </w:r>
      </w:hyperlink>
      <w:r>
        <w:t xml:space="preserve"> Федерального закона от 27.07.2006 N 152-ФЗ "О персональных данных", предоставляются субъекту персональных данных Службой ОПД 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в электронном виде. По требованию субъекта персональных данных они могут быть продублированы на бумаге. Доступная форма заверяется куратором ОПД или иным уполномоченным приказом руководителя Оператора сотрудником Службы ОПД.</w:t>
      </w:r>
    </w:p>
    <w:p w:rsidR="006E1D32" w:rsidRDefault="007D2DD6">
      <w:pPr>
        <w:pStyle w:val="ConsPlusNormal"/>
        <w:spacing w:before="240"/>
        <w:ind w:firstLine="540"/>
        <w:jc w:val="both"/>
      </w:pPr>
      <w:r>
        <w:t xml:space="preserve">3.5. Сведения, указанные в </w:t>
      </w:r>
      <w:hyperlink r:id="rId34" w:history="1">
        <w:r>
          <w:rPr>
            <w:color w:val="0000FF"/>
          </w:rPr>
          <w:t>ч. 7 ст. 14</w:t>
        </w:r>
      </w:hyperlink>
      <w:r>
        <w:t xml:space="preserve"> Федерального закона от 27.07.2006 N 152-ФЗ "О персональных данных", предоставляются субъекту персональных данных или его представителю оператором в течение 10 (десяти) рабочих дней с момента обращения либо получения оператором запроса субъекта персональных данных или его представителя.</w:t>
      </w:r>
    </w:p>
    <w:p w:rsidR="006E1D32" w:rsidRDefault="007D2DD6">
      <w:pPr>
        <w:pStyle w:val="ConsPlusNormal"/>
        <w:spacing w:before="240"/>
        <w:ind w:firstLine="540"/>
        <w:jc w:val="both"/>
      </w:pPr>
      <w:r>
        <w:t xml:space="preserve">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w:t>
      </w:r>
      <w:r>
        <w:lastRenderedPageBreak/>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w:t>
      </w:r>
      <w:hyperlink r:id="rId35" w:history="1">
        <w:r>
          <w:rPr>
            <w:color w:val="0000FF"/>
          </w:rPr>
          <w:t>ч. 7 ст. 14</w:t>
        </w:r>
      </w:hyperlink>
      <w:r>
        <w:t xml:space="preserve"> Федерального закона от 27.07.2006 N 152-ФЗ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6E1D32" w:rsidRDefault="007D2DD6">
      <w:pPr>
        <w:pStyle w:val="ConsPlusNormal"/>
        <w:spacing w:before="240"/>
        <w:ind w:firstLine="540"/>
        <w:jc w:val="both"/>
      </w:pPr>
      <w:r>
        <w:t>3.6. Право субъекта персональных данных на доступ к его персональным данным может быть ограничено в соответствии с федеральными законами.</w:t>
      </w:r>
    </w:p>
    <w:p w:rsidR="006E1D32" w:rsidRDefault="007D2DD6">
      <w:pPr>
        <w:pStyle w:val="ConsPlusNormal"/>
        <w:spacing w:before="240"/>
        <w:ind w:firstLine="540"/>
        <w:jc w:val="both"/>
      </w:pPr>
      <w:bookmarkStart w:id="1" w:name="Par163"/>
      <w:bookmarkEnd w:id="1"/>
      <w:r>
        <w:t>3.7.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Согласие может быть устным или письменным.</w:t>
      </w:r>
    </w:p>
    <w:p w:rsidR="006E1D32" w:rsidRDefault="007D2DD6">
      <w:pPr>
        <w:pStyle w:val="ConsPlusNormal"/>
        <w:spacing w:before="240"/>
        <w:ind w:firstLine="540"/>
        <w:jc w:val="both"/>
      </w:pPr>
      <w:r>
        <w:t>3.7.1. Индивидуальное устное общение с потенциальными потребителями или агитируемыми лицами производится по специально выделенной телефонной линии Оператора. При этом рабочее место сотрудника Оператора, которому поручено общение, обеспечивается техническими средствами, позволяющими в автоматизированном режиме вести регистрацию телефонных вызовов, а также (с согласия субъекта персональных данных) вести аудиозапись переговоров. В данной ситуации аудиозапись полученного устного согласия является надлежащей.</w:t>
      </w:r>
    </w:p>
    <w:p w:rsidR="006E1D32" w:rsidRDefault="007D2DD6">
      <w:pPr>
        <w:pStyle w:val="ConsPlusNormal"/>
        <w:spacing w:before="240"/>
        <w:ind w:firstLine="540"/>
        <w:jc w:val="both"/>
      </w:pPr>
      <w:r>
        <w:t xml:space="preserve">3.7.2. Если документирование информации в виде аудиозаписи на цифровой диктофон или аудиокассету проводилось физическим лицом по собственной инициативе скрытно, а порой с целью искусственного создания доказательств, то данные доказательства признаются недопустимыми и не имеющими юридической силы на основании </w:t>
      </w:r>
      <w:hyperlink r:id="rId36" w:history="1">
        <w:r>
          <w:rPr>
            <w:color w:val="0000FF"/>
          </w:rPr>
          <w:t>ч. 2 ст. 50</w:t>
        </w:r>
      </w:hyperlink>
      <w:r>
        <w:t xml:space="preserve"> Конституции Российской Федерации.</w:t>
      </w:r>
    </w:p>
    <w:p w:rsidR="006E1D32" w:rsidRDefault="007D2DD6">
      <w:pPr>
        <w:pStyle w:val="ConsPlusNormal"/>
        <w:spacing w:before="240"/>
        <w:ind w:firstLine="540"/>
        <w:jc w:val="both"/>
      </w:pPr>
      <w:r>
        <w:t>3.7.3. Для письменного согласия достаточно простой письменной формы.</w:t>
      </w:r>
    </w:p>
    <w:p w:rsidR="006E1D32" w:rsidRDefault="007D2DD6">
      <w:pPr>
        <w:pStyle w:val="ConsPlusNormal"/>
        <w:spacing w:before="240"/>
        <w:ind w:firstLine="540"/>
        <w:jc w:val="both"/>
      </w:pPr>
      <w:r>
        <w:t>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E1D32" w:rsidRDefault="007D2DD6">
      <w:pPr>
        <w:pStyle w:val="ConsPlusNormal"/>
        <w:spacing w:before="240"/>
        <w:ind w:firstLine="540"/>
        <w:jc w:val="both"/>
      </w:pPr>
      <w:r>
        <w:t xml:space="preserve">3.8. Оператор обязан немедленно прекратить по требованию субъекта персональных данных обработку его персональных данных, указанную в </w:t>
      </w:r>
      <w:hyperlink r:id="rId37" w:history="1">
        <w:r>
          <w:rPr>
            <w:color w:val="0000FF"/>
          </w:rPr>
          <w:t>ч. 1 ст. 15</w:t>
        </w:r>
      </w:hyperlink>
      <w:r>
        <w:t xml:space="preserve"> Федерального закона от 27.07.2006 N 152-ФЗ "О персональных данных".</w:t>
      </w:r>
    </w:p>
    <w:p w:rsidR="006E1D32" w:rsidRDefault="007D2DD6">
      <w:pPr>
        <w:pStyle w:val="ConsPlusNormal"/>
        <w:spacing w:before="240"/>
        <w:ind w:firstLine="540"/>
        <w:jc w:val="both"/>
      </w:pPr>
      <w:r>
        <w:t>3.9.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Российской Федерации, устанавливающими также меры по обеспечению соблюдения прав и законных интересов субъекта персональных данных.</w:t>
      </w:r>
    </w:p>
    <w:p w:rsidR="006E1D32" w:rsidRDefault="007D2DD6">
      <w:pPr>
        <w:pStyle w:val="ConsPlusNormal"/>
        <w:spacing w:before="240"/>
        <w:ind w:firstLine="540"/>
        <w:jc w:val="both"/>
      </w:pPr>
      <w:r>
        <w:t>3.10. Оператор обязан устно, а по письменному требованию субъекта персональных данных или его представителя - письменно,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E1D32" w:rsidRDefault="007D2DD6">
      <w:pPr>
        <w:pStyle w:val="ConsPlusNormal"/>
        <w:spacing w:before="240"/>
        <w:ind w:firstLine="540"/>
        <w:jc w:val="both"/>
      </w:pPr>
      <w:r>
        <w:t>3.10.1. Текст устного разъяснения Оператор составляет в письменном виде до начала автоматизированной обработки персональных данных и хранит не менее 3 (трех) лет.</w:t>
      </w:r>
    </w:p>
    <w:p w:rsidR="006E1D32" w:rsidRDefault="007D2DD6">
      <w:pPr>
        <w:pStyle w:val="ConsPlusNormal"/>
        <w:spacing w:before="240"/>
        <w:ind w:firstLine="540"/>
        <w:jc w:val="both"/>
      </w:pPr>
      <w:r>
        <w:lastRenderedPageBreak/>
        <w:t>3.10.2. В случае автоматизированной обработки персональных данных различными способами разъяснение готовится отдельно для каждого способа.</w:t>
      </w:r>
    </w:p>
    <w:p w:rsidR="006E1D32" w:rsidRDefault="007D2DD6">
      <w:pPr>
        <w:pStyle w:val="ConsPlusNormal"/>
        <w:spacing w:before="240"/>
        <w:ind w:firstLine="540"/>
        <w:jc w:val="both"/>
      </w:pPr>
      <w:r>
        <w:t xml:space="preserve">3.11. Оператор обязан рассмотреть возражение, указанное в </w:t>
      </w:r>
      <w:hyperlink r:id="rId38" w:history="1">
        <w:r>
          <w:rPr>
            <w:color w:val="0000FF"/>
          </w:rPr>
          <w:t>ч. 3 ст. 16</w:t>
        </w:r>
      </w:hyperlink>
      <w:r>
        <w:t xml:space="preserve"> Федерального закона от 27.07.2006 N 152-ФЗ "О персональных данных", относительно решения, вынесенного на основании исключительно автоматизированной обработки персональных данных:</w:t>
      </w:r>
    </w:p>
    <w:p w:rsidR="006E1D32" w:rsidRDefault="007D2DD6">
      <w:pPr>
        <w:pStyle w:val="ConsPlusNormal"/>
        <w:spacing w:before="240"/>
        <w:ind w:firstLine="540"/>
        <w:jc w:val="both"/>
      </w:pPr>
      <w:r>
        <w:t>- применительно к правоотношениям до 01.07.2011 - в течение 7 (семи) рабочих дней со дня получения возражения;</w:t>
      </w:r>
    </w:p>
    <w:p w:rsidR="006E1D32" w:rsidRDefault="007D2DD6">
      <w:pPr>
        <w:pStyle w:val="ConsPlusNormal"/>
        <w:spacing w:before="240"/>
        <w:ind w:firstLine="540"/>
        <w:jc w:val="both"/>
      </w:pPr>
      <w:r>
        <w:t>- применительно к правоотношениям после 01.07.2011 - в течение 30 (тридцати) дней со дня получения возражения.</w:t>
      </w:r>
    </w:p>
    <w:p w:rsidR="006E1D32" w:rsidRDefault="007D2DD6">
      <w:pPr>
        <w:pStyle w:val="ConsPlusNormal"/>
        <w:spacing w:before="240"/>
        <w:ind w:firstLine="540"/>
        <w:jc w:val="both"/>
      </w:pPr>
      <w:r>
        <w:t>Оператор уведомляет субъекта персональных данных о результатах рассмотрения возражения в течение _</w:t>
      </w:r>
      <w:r w:rsidR="00824C5D">
        <w:t>10</w:t>
      </w:r>
      <w:r>
        <w:t>_ (_</w:t>
      </w:r>
      <w:r w:rsidR="00824C5D">
        <w:t>десяти</w:t>
      </w:r>
      <w:r>
        <w:t>_) дней.</w:t>
      </w:r>
    </w:p>
    <w:p w:rsidR="006E1D32" w:rsidRDefault="007D2DD6">
      <w:pPr>
        <w:pStyle w:val="ConsPlusNormal"/>
        <w:spacing w:before="240"/>
        <w:ind w:firstLine="540"/>
        <w:jc w:val="both"/>
      </w:pPr>
      <w:r>
        <w:t>3.12.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своего расположения в рабочее время.</w:t>
      </w:r>
    </w:p>
    <w:p w:rsidR="006E1D32" w:rsidRDefault="007D2DD6">
      <w:pPr>
        <w:pStyle w:val="ConsPlusNormal"/>
        <w:spacing w:before="240"/>
        <w:ind w:firstLine="540"/>
        <w:jc w:val="both"/>
      </w:pPr>
      <w:r>
        <w:t>3.13. Оператор в течение _</w:t>
      </w:r>
      <w:r w:rsidR="00824C5D">
        <w:t>10</w:t>
      </w:r>
      <w:r>
        <w:t>_ (_</w:t>
      </w:r>
      <w:r w:rsidR="00824C5D">
        <w:t>десяти</w:t>
      </w:r>
      <w:r>
        <w:t>_) дней с момента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E1D32" w:rsidRDefault="007D2DD6">
      <w:pPr>
        <w:pStyle w:val="ConsPlusNormal"/>
        <w:spacing w:before="240"/>
        <w:ind w:firstLine="540"/>
        <w:jc w:val="both"/>
      </w:pPr>
      <w:r>
        <w:t xml:space="preserve">Формы уведомлений, предусмотренных </w:t>
      </w:r>
      <w:hyperlink r:id="rId39" w:history="1">
        <w:r>
          <w:rPr>
            <w:color w:val="0000FF"/>
          </w:rPr>
          <w:t>ч. 1</w:t>
        </w:r>
      </w:hyperlink>
      <w:r>
        <w:t xml:space="preserve">, </w:t>
      </w:r>
      <w:hyperlink r:id="rId40" w:history="1">
        <w:r>
          <w:rPr>
            <w:color w:val="0000FF"/>
          </w:rPr>
          <w:t>4.1</w:t>
        </w:r>
      </w:hyperlink>
      <w:r>
        <w:t xml:space="preserve"> и </w:t>
      </w:r>
      <w:hyperlink r:id="rId41" w:history="1">
        <w:r>
          <w:rPr>
            <w:color w:val="0000FF"/>
          </w:rPr>
          <w:t>7 ст. 22</w:t>
        </w:r>
      </w:hyperlink>
      <w:r>
        <w:t xml:space="preserve"> Федерального закона от 27.07.2006 N 152-ФЗ "О персональных данных", устанавливаются уполномоченным органом по защите прав субъектов персональных данных.</w:t>
      </w:r>
    </w:p>
    <w:p w:rsidR="006E1D32" w:rsidRDefault="007D2DD6">
      <w:pPr>
        <w:pStyle w:val="ConsPlusNormal"/>
        <w:spacing w:before="240"/>
        <w:ind w:firstLine="540"/>
        <w:jc w:val="both"/>
      </w:pPr>
      <w:r>
        <w:t>3.14. При трансграничной передаче персональных данных их перевод на другие языки осуществляется в порядке, согласованном Оператором с иностранным контрагентом.</w:t>
      </w:r>
    </w:p>
    <w:p w:rsidR="006E1D32" w:rsidRDefault="006E1D32">
      <w:pPr>
        <w:pStyle w:val="ConsPlusNormal"/>
        <w:ind w:firstLine="540"/>
        <w:jc w:val="both"/>
      </w:pPr>
    </w:p>
    <w:p w:rsidR="006E1D32" w:rsidRDefault="007D2DD6">
      <w:pPr>
        <w:pStyle w:val="ConsPlusNormal"/>
        <w:jc w:val="center"/>
        <w:outlineLvl w:val="0"/>
      </w:pPr>
      <w:r>
        <w:t>4. Порядок обработки персональных данных</w:t>
      </w:r>
    </w:p>
    <w:p w:rsidR="006E1D32" w:rsidRDefault="006E1D32">
      <w:pPr>
        <w:pStyle w:val="ConsPlusNormal"/>
        <w:ind w:firstLine="540"/>
        <w:jc w:val="both"/>
      </w:pPr>
    </w:p>
    <w:p w:rsidR="006E1D32" w:rsidRDefault="007D2DD6">
      <w:pPr>
        <w:pStyle w:val="ConsPlusNormal"/>
        <w:ind w:firstLine="540"/>
        <w:jc w:val="both"/>
      </w:pPr>
      <w:r>
        <w:t xml:space="preserve">4.1. Цель обработки персональных данных определяет </w:t>
      </w:r>
      <w:r w:rsidR="00824C5D">
        <w:t>директор</w:t>
      </w:r>
    </w:p>
    <w:p w:rsidR="006E1D32" w:rsidRDefault="007D2DD6">
      <w:pPr>
        <w:pStyle w:val="ConsPlusNormal"/>
        <w:spacing w:before="240"/>
        <w:ind w:firstLine="540"/>
        <w:jc w:val="both"/>
      </w:pPr>
      <w:r>
        <w:t>4.2. На основании заданной цели куратор ОПД определяет задачи, сроки, способы и условия обработки персональных данных, перечень причастных и ответственных лиц. Такие задачи, сроки, способы, условия, лица утверждаются распоряжением Оператора.</w:t>
      </w:r>
    </w:p>
    <w:p w:rsidR="006E1D32" w:rsidRDefault="007D2DD6">
      <w:pPr>
        <w:pStyle w:val="ConsPlusNormal"/>
        <w:spacing w:before="240"/>
        <w:ind w:firstLine="540"/>
        <w:jc w:val="both"/>
      </w:pPr>
      <w:r>
        <w:t>4.3. Куратор ОПД обязан:</w:t>
      </w:r>
    </w:p>
    <w:p w:rsidR="006E1D32" w:rsidRDefault="007D2DD6">
      <w:pPr>
        <w:pStyle w:val="ConsPlusNormal"/>
        <w:spacing w:before="240"/>
        <w:ind w:firstLine="540"/>
        <w:jc w:val="both"/>
      </w:pPr>
      <w:r>
        <w:t>организовывать принятие правовых, организационных и технических мер для обеспечения защиты ПД, обрабатываемых Оператором,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rsidR="006E1D32" w:rsidRDefault="007D2DD6">
      <w:pPr>
        <w:pStyle w:val="ConsPlusNormal"/>
        <w:spacing w:before="240"/>
        <w:ind w:firstLine="540"/>
        <w:jc w:val="both"/>
      </w:pPr>
      <w:r>
        <w:t>осуществлять внутренний контроль за соблюдением его подчиненными требований законодательства Российской Федерации в области ПД, в том числе требований к защите ПД;</w:t>
      </w:r>
    </w:p>
    <w:p w:rsidR="006E1D32" w:rsidRDefault="007D2DD6">
      <w:pPr>
        <w:pStyle w:val="ConsPlusNormal"/>
        <w:spacing w:before="240"/>
        <w:ind w:firstLine="540"/>
        <w:jc w:val="both"/>
      </w:pPr>
      <w:r>
        <w:t>доводить до сведения сотрудников Оператора положения законодательства Российской Федерации в области ПД, локальных актов по вопросам обработки ПД, требований к защите ПД;</w:t>
      </w:r>
    </w:p>
    <w:p w:rsidR="006E1D32" w:rsidRDefault="007D2DD6">
      <w:pPr>
        <w:pStyle w:val="ConsPlusNormal"/>
        <w:spacing w:before="240"/>
        <w:ind w:firstLine="540"/>
        <w:jc w:val="both"/>
      </w:pPr>
      <w:r>
        <w:t>организовать прием и обработку обращений и запросов субъектов ПД или их представителей, а также осуществлять контроль за приемом и обработкой таких обращений и запросов;</w:t>
      </w:r>
    </w:p>
    <w:p w:rsidR="006E1D32" w:rsidRDefault="007D2DD6">
      <w:pPr>
        <w:pStyle w:val="ConsPlusNormal"/>
        <w:spacing w:before="240"/>
        <w:ind w:firstLine="540"/>
        <w:jc w:val="both"/>
      </w:pPr>
      <w:r>
        <w:lastRenderedPageBreak/>
        <w:t>в случае нарушения требований к защите ПД принимать необходимые меры по восстановлению нарушенных прав субъектов ПД.</w:t>
      </w:r>
    </w:p>
    <w:p w:rsidR="006E1D32" w:rsidRDefault="007D2DD6">
      <w:pPr>
        <w:pStyle w:val="ConsPlusNormal"/>
        <w:spacing w:before="240"/>
        <w:ind w:firstLine="540"/>
        <w:jc w:val="both"/>
      </w:pPr>
      <w:r>
        <w:t>4.4. Куратор ОПД вправе:</w:t>
      </w:r>
    </w:p>
    <w:p w:rsidR="006E1D32" w:rsidRDefault="007D2DD6">
      <w:pPr>
        <w:pStyle w:val="ConsPlusNormal"/>
        <w:spacing w:before="240"/>
        <w:ind w:firstLine="540"/>
        <w:jc w:val="both"/>
      </w:pPr>
      <w:r>
        <w:t>иметь доступ к информации, касающейся порученной ему обработки ПД и включающей:</w:t>
      </w:r>
    </w:p>
    <w:p w:rsidR="006E1D32" w:rsidRDefault="007D2DD6">
      <w:pPr>
        <w:pStyle w:val="ConsPlusNormal"/>
        <w:spacing w:before="240"/>
        <w:ind w:firstLine="540"/>
        <w:jc w:val="both"/>
      </w:pPr>
      <w:r>
        <w:t>цели обработки ПД;</w:t>
      </w:r>
    </w:p>
    <w:p w:rsidR="006E1D32" w:rsidRDefault="007D2DD6">
      <w:pPr>
        <w:pStyle w:val="ConsPlusNormal"/>
        <w:spacing w:before="240"/>
        <w:ind w:firstLine="540"/>
        <w:jc w:val="both"/>
      </w:pPr>
      <w:r>
        <w:t>категории обрабатываемых ПД;</w:t>
      </w:r>
    </w:p>
    <w:p w:rsidR="006E1D32" w:rsidRDefault="007D2DD6">
      <w:pPr>
        <w:pStyle w:val="ConsPlusNormal"/>
        <w:spacing w:before="240"/>
        <w:ind w:firstLine="540"/>
        <w:jc w:val="both"/>
      </w:pPr>
      <w:r>
        <w:t>категории субъектов, персональные данные которых обрабатываются;</w:t>
      </w:r>
    </w:p>
    <w:p w:rsidR="006E1D32" w:rsidRDefault="007D2DD6">
      <w:pPr>
        <w:pStyle w:val="ConsPlusNormal"/>
        <w:spacing w:before="240"/>
        <w:ind w:firstLine="540"/>
        <w:jc w:val="both"/>
      </w:pPr>
      <w:r>
        <w:t>правовые основания обработки ПД;</w:t>
      </w:r>
    </w:p>
    <w:p w:rsidR="006E1D32" w:rsidRDefault="007D2DD6">
      <w:pPr>
        <w:pStyle w:val="ConsPlusNormal"/>
        <w:spacing w:before="240"/>
        <w:ind w:firstLine="540"/>
        <w:jc w:val="both"/>
      </w:pPr>
      <w:r>
        <w:t>перечень действий с персональными данными, общее описание используемых у Оператора способов обработки ПД;</w:t>
      </w:r>
    </w:p>
    <w:p w:rsidR="006E1D32" w:rsidRDefault="007D2DD6">
      <w:pPr>
        <w:pStyle w:val="ConsPlusNormal"/>
        <w:spacing w:before="240"/>
        <w:ind w:firstLine="540"/>
        <w:jc w:val="both"/>
      </w:pPr>
      <w:r>
        <w:t xml:space="preserve">описание мер, предусмотренных </w:t>
      </w:r>
      <w:hyperlink r:id="rId42" w:history="1">
        <w:r>
          <w:rPr>
            <w:color w:val="0000FF"/>
          </w:rPr>
          <w:t>ст. ст. 18.1</w:t>
        </w:r>
      </w:hyperlink>
      <w:r>
        <w:t xml:space="preserve"> и </w:t>
      </w:r>
      <w:hyperlink r:id="rId43" w:history="1">
        <w:r>
          <w:rPr>
            <w:color w:val="0000FF"/>
          </w:rPr>
          <w:t>19</w:t>
        </w:r>
      </w:hyperlink>
      <w:r>
        <w:t xml:space="preserve"> Федерального закона от 27.07.2006 N 152-ФЗ "О персональных данных", в том числе сведения о наличии шифровальных (криптографических) средств и наименования этих средств;</w:t>
      </w:r>
    </w:p>
    <w:p w:rsidR="006E1D32" w:rsidRDefault="007D2DD6">
      <w:pPr>
        <w:pStyle w:val="ConsPlusNormal"/>
        <w:spacing w:before="240"/>
        <w:ind w:firstLine="540"/>
        <w:jc w:val="both"/>
      </w:pPr>
      <w:r>
        <w:t>дату начала обработки ПД;</w:t>
      </w:r>
    </w:p>
    <w:p w:rsidR="006E1D32" w:rsidRDefault="007D2DD6">
      <w:pPr>
        <w:pStyle w:val="ConsPlusNormal"/>
        <w:spacing w:before="240"/>
        <w:ind w:firstLine="540"/>
        <w:jc w:val="both"/>
      </w:pPr>
      <w:r>
        <w:t>срок или условия прекращения обработки ПД;</w:t>
      </w:r>
    </w:p>
    <w:p w:rsidR="006E1D32" w:rsidRDefault="007D2DD6">
      <w:pPr>
        <w:pStyle w:val="ConsPlusNormal"/>
        <w:spacing w:before="240"/>
        <w:ind w:firstLine="540"/>
        <w:jc w:val="both"/>
      </w:pPr>
      <w:r>
        <w:t>сведения о наличии или об отсутствии трансграничной передачи ПД в процессе их обработки;</w:t>
      </w:r>
    </w:p>
    <w:p w:rsidR="006E1D32" w:rsidRDefault="007D2DD6">
      <w:pPr>
        <w:pStyle w:val="ConsPlusNormal"/>
        <w:spacing w:before="240"/>
        <w:ind w:firstLine="540"/>
        <w:jc w:val="both"/>
      </w:pPr>
      <w:r>
        <w:t>сведения об обеспечении безопасности ПД в соответствии с требованиями к защите ПД, установленными Правительством Российской Федерации;</w:t>
      </w:r>
    </w:p>
    <w:p w:rsidR="006E1D32" w:rsidRDefault="007D2DD6">
      <w:pPr>
        <w:pStyle w:val="ConsPlusNormal"/>
        <w:spacing w:before="240"/>
        <w:ind w:firstLine="540"/>
        <w:jc w:val="both"/>
      </w:pPr>
      <w:r>
        <w:t>привлекать к реализации мер, направленных на обеспечение безопасности ПД, иных сотрудников Оператора с возложением на них соответствующих обязанностей и закреплением ответственности.</w:t>
      </w:r>
    </w:p>
    <w:p w:rsidR="00824C5D" w:rsidRDefault="007D2DD6">
      <w:pPr>
        <w:pStyle w:val="ConsPlusNormal"/>
        <w:spacing w:before="240"/>
        <w:ind w:firstLine="540"/>
        <w:jc w:val="both"/>
      </w:pPr>
      <w:r>
        <w:t>4.</w:t>
      </w:r>
      <w:r w:rsidR="00824C5D">
        <w:t>5</w:t>
      </w:r>
      <w:r>
        <w:t xml:space="preserve">. Запись, систематизация ПД осуществляются только Службой </w:t>
      </w:r>
      <w:proofErr w:type="gramStart"/>
      <w:r>
        <w:t xml:space="preserve">ОПД </w:t>
      </w:r>
      <w:r w:rsidR="00824C5D">
        <w:t>.</w:t>
      </w:r>
      <w:proofErr w:type="gramEnd"/>
    </w:p>
    <w:p w:rsidR="00824C5D" w:rsidRDefault="007D2DD6">
      <w:pPr>
        <w:pStyle w:val="ConsPlusNormal"/>
        <w:spacing w:before="240"/>
        <w:ind w:firstLine="540"/>
        <w:jc w:val="both"/>
      </w:pPr>
      <w:r>
        <w:t>4.</w:t>
      </w:r>
      <w:r w:rsidR="00824C5D">
        <w:t>6</w:t>
      </w:r>
      <w:r>
        <w:t xml:space="preserve">. В соответствии с поставленными целями и задачами накопление, хранение, уточнение (обновление, изменение) ПД осуществляются только Службой ОПД </w:t>
      </w:r>
    </w:p>
    <w:p w:rsidR="006E1D32" w:rsidRDefault="007D2DD6">
      <w:pPr>
        <w:pStyle w:val="ConsPlusNormal"/>
        <w:spacing w:before="240"/>
        <w:ind w:firstLine="540"/>
        <w:jc w:val="both"/>
      </w:pPr>
      <w:r>
        <w:t>4.</w:t>
      </w:r>
      <w:r w:rsidR="00824C5D">
        <w:t>7</w:t>
      </w:r>
      <w:r>
        <w:t>. В соответствии с поставленными целями и задачами извлечение, использование, передача (распространение, предоставление, доступ) ПД осуществляются только Службой ОПД.</w:t>
      </w:r>
    </w:p>
    <w:p w:rsidR="006E1D32" w:rsidRDefault="007D2DD6">
      <w:pPr>
        <w:pStyle w:val="ConsPlusNormal"/>
        <w:spacing w:before="240"/>
        <w:ind w:firstLine="540"/>
        <w:jc w:val="both"/>
      </w:pPr>
      <w:r>
        <w:t>4.</w:t>
      </w:r>
      <w:r w:rsidR="00824C5D">
        <w:t>8</w:t>
      </w:r>
      <w:r>
        <w:t>. Обезличивание, блокирование, удаление, уничтожение персональных данных осуществляются только Службой ОПД по следующей процедуре:</w:t>
      </w:r>
    </w:p>
    <w:p w:rsidR="006E1D32" w:rsidRDefault="007D2DD6">
      <w:pPr>
        <w:pStyle w:val="ConsPlusNormal"/>
        <w:spacing w:before="240"/>
        <w:ind w:firstLine="540"/>
        <w:jc w:val="both"/>
      </w:pPr>
      <w:r>
        <w:t>4.</w:t>
      </w:r>
      <w:r w:rsidR="00824C5D">
        <w:t>8</w:t>
      </w:r>
      <w:r>
        <w:t>.1. ОПД ежегодно осуществляется экспертиза ценности дел (документов), содержащих персональные данные, постоянного и временного сроков хранения. По результатам экспертизы ценности документов составляются описи дел постоянного, временного (свыше 10 (десяти) лет) хранения и по личному составу (включая описи электронных документов постоянного хранения) (далее - описи дел), а также акты о выделении к уничтожению документов (дел), не подлежащих хранению (включая акты о выделении электронных документов).</w:t>
      </w:r>
    </w:p>
    <w:p w:rsidR="006E1D32" w:rsidRDefault="007D2DD6">
      <w:pPr>
        <w:pStyle w:val="ConsPlusNormal"/>
        <w:spacing w:before="240"/>
        <w:ind w:firstLine="540"/>
        <w:jc w:val="both"/>
      </w:pPr>
      <w:r>
        <w:t>4.</w:t>
      </w:r>
      <w:r w:rsidR="00824C5D">
        <w:t>8</w:t>
      </w:r>
      <w:r>
        <w:t>.2. Описи дел и акты о выделении к уничтожению документов (дел), не подлежащих хранению, рассматриваются на заседании центральной экспертной комиссии Оператора (далее - "ЦЭК Оператора") одновременно.</w:t>
      </w:r>
    </w:p>
    <w:p w:rsidR="006E1D32" w:rsidRDefault="007D2DD6">
      <w:pPr>
        <w:pStyle w:val="ConsPlusNormal"/>
        <w:spacing w:before="240"/>
        <w:ind w:firstLine="540"/>
        <w:jc w:val="both"/>
      </w:pPr>
      <w:r>
        <w:lastRenderedPageBreak/>
        <w:t>Описи и акты утверждаются заместителем руководителя Оператора только после утверждения описей дел постоянного хранения и рассмотрения актов о выделении к уничтожению документов Экспертной проверочной комиссией Государственного архива Российской Федерации.</w:t>
      </w:r>
    </w:p>
    <w:p w:rsidR="006E1D32" w:rsidRDefault="007D2DD6">
      <w:pPr>
        <w:pStyle w:val="ConsPlusNormal"/>
        <w:spacing w:before="240"/>
        <w:ind w:firstLine="540"/>
        <w:jc w:val="both"/>
      </w:pPr>
      <w:r>
        <w:t>4.</w:t>
      </w:r>
      <w:r w:rsidR="00824C5D">
        <w:t>8</w:t>
      </w:r>
      <w:r>
        <w:t>.3. Документы (дела), не подлежащие хранению и включенные в данные акты, уничтожаются в присутствии специальной комиссии, созданной специально для уничтожения документов.</w:t>
      </w:r>
    </w:p>
    <w:p w:rsidR="006E1D32" w:rsidRDefault="007D2DD6">
      <w:pPr>
        <w:pStyle w:val="ConsPlusNormal"/>
        <w:spacing w:before="240"/>
        <w:ind w:firstLine="540"/>
        <w:jc w:val="both"/>
      </w:pPr>
      <w:r>
        <w:t>4.</w:t>
      </w:r>
      <w:r w:rsidR="00824C5D">
        <w:t>8</w:t>
      </w:r>
      <w:r>
        <w:t>.4. По окончании процедуры уничтожения структурным подразделением составляется акт об уничтожении документов, в учетных формах (номенклатурах дел, журналах) проставляется отметка об их уничтожении, пишется словами или проставляется штамп "Уничтожено. Акт (дата, N)", заверяется подписью членов специальной комиссии, гражданского служащего или работника, осуществляющего учет документов, содержащих персональные данные.</w:t>
      </w:r>
    </w:p>
    <w:p w:rsidR="006E1D32" w:rsidRDefault="007D2DD6">
      <w:pPr>
        <w:pStyle w:val="ConsPlusNormal"/>
        <w:spacing w:before="240"/>
        <w:ind w:firstLine="540"/>
        <w:jc w:val="both"/>
      </w:pPr>
      <w:r>
        <w:t>4.</w:t>
      </w:r>
      <w:r w:rsidR="00824C5D">
        <w:t>8</w:t>
      </w:r>
      <w:r>
        <w:t>.5. Уничтожение выделенных документов на бумажных носителях осуществляется с помощью бумагорезательной машины путем измельчения документов на куски, гарантирующего невозможность восстановления текста.</w:t>
      </w:r>
    </w:p>
    <w:p w:rsidR="006E1D32" w:rsidRDefault="007D2DD6">
      <w:pPr>
        <w:pStyle w:val="ConsPlusNormal"/>
        <w:spacing w:before="240"/>
        <w:ind w:firstLine="540"/>
        <w:jc w:val="both"/>
      </w:pPr>
      <w: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6E1D32" w:rsidRDefault="006E1D32">
      <w:pPr>
        <w:pStyle w:val="ConsPlusNormal"/>
        <w:ind w:firstLine="540"/>
        <w:jc w:val="both"/>
      </w:pPr>
    </w:p>
    <w:p w:rsidR="006E1D32" w:rsidRDefault="007D2DD6">
      <w:pPr>
        <w:pStyle w:val="ConsPlusNormal"/>
        <w:jc w:val="center"/>
        <w:outlineLvl w:val="0"/>
      </w:pPr>
      <w:r>
        <w:t>5. Взаимодействие с другими операторами</w:t>
      </w:r>
    </w:p>
    <w:p w:rsidR="006E1D32" w:rsidRDefault="007D2DD6">
      <w:pPr>
        <w:pStyle w:val="ConsPlusNormal"/>
        <w:jc w:val="center"/>
      </w:pPr>
      <w:r>
        <w:t>при обработке персональных данных</w:t>
      </w:r>
    </w:p>
    <w:p w:rsidR="006E1D32" w:rsidRDefault="007D2DD6">
      <w:pPr>
        <w:pStyle w:val="ConsPlusNormal"/>
        <w:jc w:val="center"/>
      </w:pPr>
      <w:r>
        <w:t>с применением системы электронного взаимодействия</w:t>
      </w:r>
    </w:p>
    <w:p w:rsidR="006E1D32" w:rsidRDefault="006E1D32">
      <w:pPr>
        <w:pStyle w:val="ConsPlusNormal"/>
        <w:ind w:firstLine="540"/>
        <w:jc w:val="both"/>
      </w:pPr>
    </w:p>
    <w:p w:rsidR="006E1D32" w:rsidRDefault="007D2DD6">
      <w:pPr>
        <w:pStyle w:val="ConsPlusNormal"/>
        <w:ind w:firstLine="540"/>
        <w:jc w:val="both"/>
      </w:pPr>
      <w:r>
        <w:t>5.1. На основании двух- и многосторонних соглашений Оператор осуществляет обработку ПД в рамках электронного информационного взаимодействия с применением системы электронного взаимодействия (далее - СЭВ).</w:t>
      </w:r>
    </w:p>
    <w:p w:rsidR="006E1D32" w:rsidRDefault="007D2DD6">
      <w:pPr>
        <w:pStyle w:val="ConsPlusNormal"/>
        <w:spacing w:before="240"/>
        <w:ind w:firstLine="540"/>
        <w:jc w:val="both"/>
      </w:pPr>
      <w:r>
        <w:t>5.2. По согласованным регламентам Оператор в рамках СЭВ на основании поступивших запросов направляет информацию, включающую персональные данные субъектов, обрабатываемые Службой ОПД.</w:t>
      </w:r>
    </w:p>
    <w:p w:rsidR="006E1D32" w:rsidRDefault="007D2DD6">
      <w:pPr>
        <w:pStyle w:val="ConsPlusNormal"/>
        <w:spacing w:before="240"/>
        <w:ind w:firstLine="540"/>
        <w:jc w:val="both"/>
      </w:pPr>
      <w:r>
        <w:t>5.3. По перечню, утвержденному приказом Оператора, Служба ОПД в рамках СЭВ вправе направить запросы о предоставлении информации, включающей персональные данные субъектов.</w:t>
      </w:r>
    </w:p>
    <w:p w:rsidR="006E1D32" w:rsidRDefault="007D2DD6">
      <w:pPr>
        <w:pStyle w:val="ConsPlusNormal"/>
        <w:spacing w:before="240"/>
        <w:ind w:firstLine="540"/>
        <w:jc w:val="both"/>
      </w:pPr>
      <w:r>
        <w:t>5.4. Прекращение действия соглашения с другим оператором является основанием для уничтожения Оператором обработанных в рамках такого соглашения ПД.</w:t>
      </w:r>
    </w:p>
    <w:p w:rsidR="006E1D32" w:rsidRDefault="006E1D32">
      <w:pPr>
        <w:pStyle w:val="ConsPlusNormal"/>
        <w:ind w:firstLine="540"/>
        <w:jc w:val="both"/>
      </w:pPr>
    </w:p>
    <w:p w:rsidR="006E1D32" w:rsidRDefault="007D2DD6">
      <w:pPr>
        <w:pStyle w:val="ConsPlusNormal"/>
        <w:jc w:val="center"/>
        <w:outlineLvl w:val="0"/>
      </w:pPr>
      <w:r>
        <w:t>6. Обязанности руководителя и сотрудников оператора</w:t>
      </w:r>
    </w:p>
    <w:p w:rsidR="006E1D32" w:rsidRDefault="006E1D32">
      <w:pPr>
        <w:pStyle w:val="ConsPlusNormal"/>
        <w:ind w:firstLine="540"/>
        <w:jc w:val="both"/>
      </w:pPr>
    </w:p>
    <w:p w:rsidR="006E1D32" w:rsidRDefault="007D2DD6">
      <w:pPr>
        <w:pStyle w:val="ConsPlusNormal"/>
        <w:ind w:firstLine="540"/>
        <w:jc w:val="both"/>
      </w:pPr>
      <w:r>
        <w:t>6.1. Руководитель Оператора:</w:t>
      </w:r>
    </w:p>
    <w:p w:rsidR="006E1D32" w:rsidRDefault="007D2DD6">
      <w:pPr>
        <w:pStyle w:val="ConsPlusNormal"/>
        <w:spacing w:before="240"/>
        <w:ind w:firstLine="540"/>
        <w:jc w:val="both"/>
      </w:pPr>
      <w:r>
        <w:t>- оказывает содействие куратору ОПД в выполнении им своих обязанностей;</w:t>
      </w:r>
    </w:p>
    <w:p w:rsidR="006E1D32" w:rsidRDefault="007D2DD6">
      <w:pPr>
        <w:pStyle w:val="ConsPlusNormal"/>
        <w:spacing w:before="240"/>
        <w:ind w:firstLine="540"/>
        <w:jc w:val="both"/>
      </w:pPr>
      <w:r>
        <w:t>- организует устранение выявленных нарушений законодательства Российской Федерации, нормативных правовых актов уполномоченного федерального органа исполнительной власти, внутренних документов Оператора, а также причин и условий, способствовавших совершению нарушения.</w:t>
      </w:r>
    </w:p>
    <w:p w:rsidR="006E1D32" w:rsidRDefault="007D2DD6">
      <w:pPr>
        <w:pStyle w:val="ConsPlusNormal"/>
        <w:spacing w:before="240"/>
        <w:ind w:firstLine="540"/>
        <w:jc w:val="both"/>
      </w:pPr>
      <w:r>
        <w:t>6.2. Сотрудники Оператора:</w:t>
      </w:r>
    </w:p>
    <w:p w:rsidR="006E1D32" w:rsidRDefault="007D2DD6">
      <w:pPr>
        <w:pStyle w:val="ConsPlusNormal"/>
        <w:spacing w:before="240"/>
        <w:ind w:firstLine="540"/>
        <w:jc w:val="both"/>
      </w:pPr>
      <w:r>
        <w:t>- оказывают содействие куратору ОПД в выполнении им своих обязанностей;</w:t>
      </w:r>
    </w:p>
    <w:p w:rsidR="006E1D32" w:rsidRDefault="007D2DD6">
      <w:pPr>
        <w:pStyle w:val="ConsPlusNormal"/>
        <w:spacing w:before="240"/>
        <w:ind w:firstLine="540"/>
        <w:jc w:val="both"/>
      </w:pPr>
      <w:r>
        <w:lastRenderedPageBreak/>
        <w:t>- незамедлительно доводят до сведения своего непосредственного руководителя и куратора ОПД (в части его компетенции) сведения о предполагаемых нарушениях законодательства Российской Федерации, в том числе нормативных правовых актов уполномоченного федерального органа исполнительной власти, и внутренних документов Оператора другими сотрудниками Оператора или контрагентами Оператора.</w:t>
      </w:r>
    </w:p>
    <w:p w:rsidR="006E1D32" w:rsidRDefault="006E1D32">
      <w:pPr>
        <w:pStyle w:val="ConsPlusNormal"/>
        <w:ind w:firstLine="540"/>
        <w:jc w:val="both"/>
      </w:pPr>
    </w:p>
    <w:p w:rsidR="006E1D32" w:rsidRDefault="007D2DD6">
      <w:pPr>
        <w:pStyle w:val="ConsPlusNormal"/>
        <w:jc w:val="center"/>
        <w:outlineLvl w:val="0"/>
      </w:pPr>
      <w:r>
        <w:t>7. Контроль, ответственность за нарушение</w:t>
      </w:r>
    </w:p>
    <w:p w:rsidR="006E1D32" w:rsidRDefault="007D2DD6">
      <w:pPr>
        <w:pStyle w:val="ConsPlusNormal"/>
        <w:jc w:val="center"/>
      </w:pPr>
      <w:r>
        <w:t>или неисполнение положения</w:t>
      </w:r>
    </w:p>
    <w:p w:rsidR="006E1D32" w:rsidRDefault="006E1D32">
      <w:pPr>
        <w:pStyle w:val="ConsPlusNormal"/>
        <w:ind w:firstLine="540"/>
        <w:jc w:val="both"/>
      </w:pPr>
    </w:p>
    <w:p w:rsidR="006E1D32" w:rsidRDefault="007D2DD6">
      <w:pPr>
        <w:pStyle w:val="ConsPlusNormal"/>
        <w:ind w:firstLine="540"/>
        <w:jc w:val="both"/>
      </w:pPr>
      <w:r>
        <w:t>7.1. Контроль за исполнением Положения возложен на Отдел внутреннего контроля.</w:t>
      </w:r>
    </w:p>
    <w:p w:rsidR="006E1D32" w:rsidRDefault="007D2DD6">
      <w:pPr>
        <w:pStyle w:val="ConsPlusNormal"/>
        <w:spacing w:before="240"/>
        <w:ind w:firstLine="540"/>
        <w:jc w:val="both"/>
      </w:pPr>
      <w:r>
        <w:t>7.2. Лица, нарушающие или не исполняющие требования Положения, привлекаются к дисциплинарной, административной (</w:t>
      </w:r>
      <w:hyperlink r:id="rId44" w:history="1">
        <w:r>
          <w:rPr>
            <w:color w:val="0000FF"/>
          </w:rPr>
          <w:t>ст. ст. 5.39</w:t>
        </w:r>
      </w:hyperlink>
      <w:r>
        <w:t xml:space="preserve">, </w:t>
      </w:r>
      <w:hyperlink r:id="rId45" w:history="1">
        <w:r>
          <w:rPr>
            <w:color w:val="0000FF"/>
          </w:rPr>
          <w:t>13.11</w:t>
        </w:r>
      </w:hyperlink>
      <w:r>
        <w:t xml:space="preserve"> - </w:t>
      </w:r>
      <w:hyperlink r:id="rId46" w:history="1">
        <w:r>
          <w:rPr>
            <w:color w:val="0000FF"/>
          </w:rPr>
          <w:t>13.14</w:t>
        </w:r>
      </w:hyperlink>
      <w:r>
        <w:t xml:space="preserve">, </w:t>
      </w:r>
      <w:hyperlink r:id="rId47" w:history="1">
        <w:r>
          <w:rPr>
            <w:color w:val="0000FF"/>
          </w:rPr>
          <w:t>19.7</w:t>
        </w:r>
      </w:hyperlink>
      <w:r>
        <w:t xml:space="preserve"> Кодекса Российской Федерации об административных правонарушениях) или уголовной ответственности (</w:t>
      </w:r>
      <w:hyperlink r:id="rId48" w:history="1">
        <w:r>
          <w:rPr>
            <w:color w:val="0000FF"/>
          </w:rPr>
          <w:t>ст. ст. 137</w:t>
        </w:r>
      </w:hyperlink>
      <w:r>
        <w:t xml:space="preserve">, </w:t>
      </w:r>
      <w:hyperlink r:id="rId49" w:history="1">
        <w:r>
          <w:rPr>
            <w:color w:val="0000FF"/>
          </w:rPr>
          <w:t>140</w:t>
        </w:r>
      </w:hyperlink>
      <w:r>
        <w:t xml:space="preserve">, </w:t>
      </w:r>
      <w:hyperlink r:id="rId50" w:history="1">
        <w:r>
          <w:rPr>
            <w:color w:val="0000FF"/>
          </w:rPr>
          <w:t>272</w:t>
        </w:r>
      </w:hyperlink>
      <w:r>
        <w:t xml:space="preserve"> Уголовного кодекса Российской Федерации).</w:t>
      </w:r>
    </w:p>
    <w:p w:rsidR="006E1D32" w:rsidRDefault="007D2DD6">
      <w:pPr>
        <w:pStyle w:val="ConsPlusNormal"/>
        <w:spacing w:before="240"/>
        <w:ind w:firstLine="540"/>
        <w:jc w:val="both"/>
      </w:pPr>
      <w:r>
        <w:t>7.3. Руководители структурных подразделений Оператора несут персональную ответственность за исполнение обязанностей их подчиненными.</w:t>
      </w:r>
    </w:p>
    <w:p w:rsidR="006E1D32" w:rsidRDefault="006E1D32">
      <w:pPr>
        <w:pStyle w:val="ConsPlusNormal"/>
        <w:ind w:firstLine="540"/>
        <w:jc w:val="both"/>
      </w:pPr>
    </w:p>
    <w:p w:rsidR="006E1D32" w:rsidRDefault="007D2DD6">
      <w:pPr>
        <w:pStyle w:val="ConsPlusNonformat"/>
        <w:jc w:val="both"/>
      </w:pPr>
      <w:r>
        <w:t xml:space="preserve">    Начальник Службы ОПД: ________________/___________________/</w:t>
      </w:r>
    </w:p>
    <w:p w:rsidR="006E1D32" w:rsidRDefault="007D2DD6">
      <w:pPr>
        <w:pStyle w:val="ConsPlusNonformat"/>
        <w:jc w:val="both"/>
      </w:pPr>
      <w:r>
        <w:t xml:space="preserve">                             (подпись)          (Ф.И.О.)</w:t>
      </w:r>
    </w:p>
    <w:p w:rsidR="006E1D32" w:rsidRDefault="006E1D32">
      <w:pPr>
        <w:pStyle w:val="ConsPlusNonformat"/>
        <w:jc w:val="both"/>
      </w:pPr>
    </w:p>
    <w:p w:rsidR="006E1D32" w:rsidRDefault="007D2DD6">
      <w:pPr>
        <w:pStyle w:val="ConsPlusNonformat"/>
        <w:jc w:val="both"/>
      </w:pPr>
      <w:r>
        <w:t xml:space="preserve">    С данным Положением ознакомлен(а) ________________/_____________/</w:t>
      </w:r>
    </w:p>
    <w:p w:rsidR="006E1D32" w:rsidRDefault="007D2DD6">
      <w:pPr>
        <w:pStyle w:val="ConsPlusNonformat"/>
        <w:jc w:val="both"/>
      </w:pPr>
      <w:r>
        <w:t xml:space="preserve">                                         (подпись)       (Ф.И.О.)</w:t>
      </w:r>
    </w:p>
    <w:p w:rsidR="006E1D32" w:rsidRDefault="006E1D32">
      <w:pPr>
        <w:pStyle w:val="ConsPlusNormal"/>
        <w:ind w:firstLine="540"/>
        <w:jc w:val="both"/>
      </w:pPr>
    </w:p>
    <w:p w:rsidR="006E1D32" w:rsidRDefault="007D2DD6">
      <w:pPr>
        <w:pStyle w:val="ConsPlusNormal"/>
        <w:ind w:firstLine="540"/>
        <w:jc w:val="both"/>
      </w:pPr>
      <w:r>
        <w:t>--------------------------------</w:t>
      </w:r>
    </w:p>
    <w:p w:rsidR="006E1D32" w:rsidRDefault="007D2DD6">
      <w:pPr>
        <w:pStyle w:val="ConsPlusNormal"/>
        <w:spacing w:before="240"/>
        <w:ind w:firstLine="540"/>
        <w:jc w:val="both"/>
      </w:pPr>
      <w:r>
        <w:t>Информация для сведения:</w:t>
      </w:r>
    </w:p>
    <w:p w:rsidR="006E1D32" w:rsidRDefault="007D2DD6">
      <w:pPr>
        <w:pStyle w:val="ConsPlusNormal"/>
        <w:spacing w:before="240"/>
        <w:ind w:firstLine="540"/>
        <w:jc w:val="both"/>
      </w:pPr>
      <w:bookmarkStart w:id="2" w:name="Par251"/>
      <w:bookmarkEnd w:id="2"/>
      <w:r>
        <w:t xml:space="preserve">&lt;1&gt; Согласно </w:t>
      </w:r>
      <w:hyperlink r:id="rId51" w:history="1">
        <w:r>
          <w:rPr>
            <w:color w:val="0000FF"/>
          </w:rPr>
          <w:t>п. 2 ст. 3</w:t>
        </w:r>
      </w:hyperlink>
      <w:r>
        <w:t xml:space="preserve"> Федерального закона от 27.07.2006 N 152-ФЗ "О персональных данных" оператор - это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E1D32" w:rsidRDefault="007D2DD6">
      <w:pPr>
        <w:pStyle w:val="ConsPlusNormal"/>
        <w:spacing w:before="240"/>
        <w:ind w:firstLine="540"/>
        <w:jc w:val="both"/>
      </w:pPr>
      <w:bookmarkStart w:id="3" w:name="Par252"/>
      <w:bookmarkEnd w:id="3"/>
      <w:r>
        <w:t xml:space="preserve">&lt;2&gt; В соответствии с </w:t>
      </w:r>
      <w:hyperlink r:id="rId52" w:history="1">
        <w:r>
          <w:rPr>
            <w:color w:val="0000FF"/>
          </w:rPr>
          <w:t>п. 3 ст. 3</w:t>
        </w:r>
      </w:hyperlink>
      <w:r>
        <w:t xml:space="preserve"> Федерального закона от 27.07.2006 N 152-ФЗ "О персональных данных" обработка персональных данных - это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D2DD6" w:rsidRDefault="007D2DD6" w:rsidP="00432E68">
      <w:pPr>
        <w:pStyle w:val="ConsPlusNormal"/>
        <w:spacing w:before="240"/>
        <w:ind w:firstLine="540"/>
        <w:jc w:val="both"/>
        <w:rPr>
          <w:sz w:val="2"/>
          <w:szCs w:val="2"/>
        </w:rPr>
      </w:pPr>
      <w:bookmarkStart w:id="4" w:name="Par253"/>
      <w:bookmarkEnd w:id="4"/>
      <w:r>
        <w:t xml:space="preserve">&lt;3&gt; Процесс обработки специальных категорий персональных данных регулируется </w:t>
      </w:r>
      <w:hyperlink r:id="rId53" w:history="1">
        <w:r>
          <w:rPr>
            <w:color w:val="0000FF"/>
          </w:rPr>
          <w:t>ст. 10</w:t>
        </w:r>
      </w:hyperlink>
      <w:r>
        <w:t xml:space="preserve"> Федерального закона от 27.07.2006 N 152-ФЗ "О персональных данных"</w:t>
      </w:r>
    </w:p>
    <w:sectPr w:rsidR="007D2DD6" w:rsidSect="00432E68">
      <w:pgSz w:w="11906" w:h="16838"/>
      <w:pgMar w:top="851" w:right="567"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C11" w:rsidRDefault="00094C11">
      <w:pPr>
        <w:spacing w:after="0" w:line="240" w:lineRule="auto"/>
      </w:pPr>
      <w:r>
        <w:separator/>
      </w:r>
    </w:p>
  </w:endnote>
  <w:endnote w:type="continuationSeparator" w:id="0">
    <w:p w:rsidR="00094C11" w:rsidRDefault="0009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C11" w:rsidRDefault="00094C11">
      <w:pPr>
        <w:spacing w:after="0" w:line="240" w:lineRule="auto"/>
      </w:pPr>
      <w:r>
        <w:separator/>
      </w:r>
    </w:p>
  </w:footnote>
  <w:footnote w:type="continuationSeparator" w:id="0">
    <w:p w:rsidR="00094C11" w:rsidRDefault="00094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FB3C63"/>
    <w:rsid w:val="00091417"/>
    <w:rsid w:val="00094C11"/>
    <w:rsid w:val="00322C76"/>
    <w:rsid w:val="00363848"/>
    <w:rsid w:val="00432E68"/>
    <w:rsid w:val="004776AB"/>
    <w:rsid w:val="004A4A6A"/>
    <w:rsid w:val="006E1D32"/>
    <w:rsid w:val="00700B38"/>
    <w:rsid w:val="007D2DD6"/>
    <w:rsid w:val="00824C5D"/>
    <w:rsid w:val="008633ED"/>
    <w:rsid w:val="008C41EB"/>
    <w:rsid w:val="00956CA5"/>
    <w:rsid w:val="00B07AB2"/>
    <w:rsid w:val="00C375F7"/>
    <w:rsid w:val="00CF7029"/>
    <w:rsid w:val="00DB5532"/>
    <w:rsid w:val="00E53988"/>
    <w:rsid w:val="00E73867"/>
    <w:rsid w:val="00FB3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F7E2"/>
  <w15:docId w15:val="{F9E5686F-F9E0-41C8-81C8-312CF5C3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D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6E1D3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E1D32"/>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6E1D3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E1D32"/>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6E1D32"/>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6E1D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6E1D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6E1D32"/>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8C4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1EB"/>
    <w:rPr>
      <w:rFonts w:ascii="Tahoma" w:hAnsi="Tahoma" w:cs="Tahoma"/>
      <w:sz w:val="16"/>
      <w:szCs w:val="16"/>
    </w:rPr>
  </w:style>
  <w:style w:type="paragraph" w:styleId="a5">
    <w:name w:val="header"/>
    <w:basedOn w:val="a"/>
    <w:link w:val="a6"/>
    <w:uiPriority w:val="99"/>
    <w:unhideWhenUsed/>
    <w:rsid w:val="008633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33ED"/>
  </w:style>
  <w:style w:type="paragraph" w:styleId="a7">
    <w:name w:val="footer"/>
    <w:basedOn w:val="a"/>
    <w:link w:val="a8"/>
    <w:uiPriority w:val="99"/>
    <w:unhideWhenUsed/>
    <w:rsid w:val="008633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7025&amp;date=02.09.2022&amp;dst=102766&amp;field=134" TargetMode="External"/><Relationship Id="rId18" Type="http://schemas.openxmlformats.org/officeDocument/2006/relationships/hyperlink" Target="https://login.consultant.ru/link/?req=doc&amp;base=LAW&amp;n=406224&amp;date=02.09.2022" TargetMode="External"/><Relationship Id="rId26" Type="http://schemas.openxmlformats.org/officeDocument/2006/relationships/hyperlink" Target="https://login.consultant.ru/link/?req=doc&amp;base=LAW&amp;n=389193&amp;date=02.09.2022" TargetMode="External"/><Relationship Id="rId39" Type="http://schemas.openxmlformats.org/officeDocument/2006/relationships/hyperlink" Target="https://login.consultant.ru/link/?req=doc&amp;base=LAW&amp;n=389193&amp;date=02.09.2022&amp;dst=100162&amp;field=134" TargetMode="External"/><Relationship Id="rId21" Type="http://schemas.openxmlformats.org/officeDocument/2006/relationships/hyperlink" Target="https://login.consultant.ru/link/?req=doc&amp;base=LAW&amp;n=387004&amp;date=02.09.2022" TargetMode="External"/><Relationship Id="rId34" Type="http://schemas.openxmlformats.org/officeDocument/2006/relationships/hyperlink" Target="https://login.consultant.ru/link/?req=doc&amp;base=LAW&amp;n=389193&amp;date=02.09.2022&amp;dst=100324&amp;field=134" TargetMode="External"/><Relationship Id="rId42" Type="http://schemas.openxmlformats.org/officeDocument/2006/relationships/hyperlink" Target="https://login.consultant.ru/link/?req=doc&amp;base=LAW&amp;n=389193&amp;date=02.09.2022&amp;dst=100357&amp;field=134" TargetMode="External"/><Relationship Id="rId47" Type="http://schemas.openxmlformats.org/officeDocument/2006/relationships/hyperlink" Target="https://login.consultant.ru/link/?req=doc&amp;base=LAW&amp;n=422315&amp;date=02.09.2022&amp;dst=101624&amp;field=134" TargetMode="External"/><Relationship Id="rId50" Type="http://schemas.openxmlformats.org/officeDocument/2006/relationships/hyperlink" Target="https://login.consultant.ru/link/?req=doc&amp;base=LAW&amp;n=422137&amp;date=02.09.2022&amp;dst=969&amp;field=134" TargetMode="External"/><Relationship Id="rId55" Type="http://schemas.openxmlformats.org/officeDocument/2006/relationships/theme" Target="theme/theme1.xml"/><Relationship Id="rId7" Type="http://schemas.openxmlformats.org/officeDocument/2006/relationships/hyperlink" Target="https://login.consultant.ru/link/?req=doc&amp;base=LAW&amp;n=389193&amp;date=02.09.2022" TargetMode="External"/><Relationship Id="rId2" Type="http://schemas.openxmlformats.org/officeDocument/2006/relationships/settings" Target="settings.xml"/><Relationship Id="rId16" Type="http://schemas.openxmlformats.org/officeDocument/2006/relationships/hyperlink" Target="https://login.consultant.ru/link/?req=doc&amp;base=LAW&amp;n=389193&amp;date=02.09.2022&amp;dst=100358&amp;field=134" TargetMode="External"/><Relationship Id="rId29" Type="http://schemas.openxmlformats.org/officeDocument/2006/relationships/hyperlink" Target="https://login.consultant.ru/link/?req=doc&amp;base=LAW&amp;n=410306&amp;date=02.09.2022&amp;dst=465&amp;field=134" TargetMode="External"/><Relationship Id="rId11" Type="http://schemas.openxmlformats.org/officeDocument/2006/relationships/hyperlink" Target="https://login.consultant.ru/link/?req=doc&amp;base=LAW&amp;n=410306&amp;date=02.09.2022&amp;dst=100875&amp;field=134" TargetMode="External"/><Relationship Id="rId24" Type="http://schemas.openxmlformats.org/officeDocument/2006/relationships/hyperlink" Target="https://login.consultant.ru/link/?req=doc&amp;base=LAW&amp;n=389193&amp;date=02.09.2022" TargetMode="External"/><Relationship Id="rId32" Type="http://schemas.openxmlformats.org/officeDocument/2006/relationships/hyperlink" Target="https://login.consultant.ru/link/?req=doc&amp;base=LAW&amp;n=422160&amp;date=02.09.2022&amp;dst=100295&amp;field=134" TargetMode="External"/><Relationship Id="rId37" Type="http://schemas.openxmlformats.org/officeDocument/2006/relationships/hyperlink" Target="https://login.consultant.ru/link/?req=doc&amp;base=LAW&amp;n=389193&amp;date=02.09.2022&amp;dst=100126&amp;field=134" TargetMode="External"/><Relationship Id="rId40" Type="http://schemas.openxmlformats.org/officeDocument/2006/relationships/hyperlink" Target="https://login.consultant.ru/link/?req=doc&amp;base=LAW&amp;n=422241&amp;date=02.09.2022&amp;dst=94&amp;field=134" TargetMode="External"/><Relationship Id="rId45" Type="http://schemas.openxmlformats.org/officeDocument/2006/relationships/hyperlink" Target="https://login.consultant.ru/link/?req=doc&amp;base=LAW&amp;n=422315&amp;date=02.09.2022&amp;dst=101137&amp;field=134" TargetMode="External"/><Relationship Id="rId53" Type="http://schemas.openxmlformats.org/officeDocument/2006/relationships/hyperlink" Target="https://login.consultant.ru/link/?req=doc&amp;base=LAW&amp;n=389193&amp;date=02.09.2022&amp;dst=100080&amp;field=134" TargetMode="External"/><Relationship Id="rId5" Type="http://schemas.openxmlformats.org/officeDocument/2006/relationships/endnotes" Target="endnotes.xml"/><Relationship Id="rId10" Type="http://schemas.openxmlformats.org/officeDocument/2006/relationships/hyperlink" Target="https://login.consultant.ru/link/?req=doc&amp;base=LAW&amp;n=410306&amp;date=02.09.2022&amp;dst=100091&amp;field=134" TargetMode="External"/><Relationship Id="rId19" Type="http://schemas.openxmlformats.org/officeDocument/2006/relationships/hyperlink" Target="https://login.consultant.ru/link/?req=doc&amp;base=LAW&amp;n=351127&amp;date=02.09.2022" TargetMode="External"/><Relationship Id="rId31" Type="http://schemas.openxmlformats.org/officeDocument/2006/relationships/hyperlink" Target="https://login.consultant.ru/link/?req=doc&amp;base=LAW&amp;n=422073&amp;date=02.09.2022&amp;dst=801&amp;field=134" TargetMode="External"/><Relationship Id="rId44" Type="http://schemas.openxmlformats.org/officeDocument/2006/relationships/hyperlink" Target="https://login.consultant.ru/link/?req=doc&amp;base=LAW&amp;n=422315&amp;date=02.09.2022&amp;dst=2057&amp;field=134" TargetMode="External"/><Relationship Id="rId52" Type="http://schemas.openxmlformats.org/officeDocument/2006/relationships/hyperlink" Target="https://login.consultant.ru/link/?req=doc&amp;base=LAW&amp;n=389193&amp;date=02.09.2022&amp;dst=100239&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9193&amp;date=02.09.2022" TargetMode="External"/><Relationship Id="rId14" Type="http://schemas.openxmlformats.org/officeDocument/2006/relationships/hyperlink" Target="https://login.consultant.ru/link/?req=doc&amp;base=PAP&amp;n=17027&amp;date=02.09.2022" TargetMode="External"/><Relationship Id="rId22" Type="http://schemas.openxmlformats.org/officeDocument/2006/relationships/hyperlink" Target="https://login.consultant.ru/link/?req=doc&amp;base=LAW&amp;n=389193&amp;date=02.09.2022&amp;dst=100125&amp;field=134" TargetMode="External"/><Relationship Id="rId27" Type="http://schemas.openxmlformats.org/officeDocument/2006/relationships/hyperlink" Target="https://login.consultant.ru/link/?req=doc&amp;base=LAW&amp;n=389193&amp;date=02.09.2022&amp;dst=100109&amp;field=134" TargetMode="External"/><Relationship Id="rId30" Type="http://schemas.openxmlformats.org/officeDocument/2006/relationships/hyperlink" Target="https://login.consultant.ru/link/?req=doc&amp;base=LAW&amp;n=410306&amp;date=02.09.2022&amp;dst=473&amp;field=134" TargetMode="External"/><Relationship Id="rId35" Type="http://schemas.openxmlformats.org/officeDocument/2006/relationships/hyperlink" Target="https://login.consultant.ru/link/?req=doc&amp;base=LAW&amp;n=389193&amp;date=02.09.2022&amp;dst=100324&amp;field=134" TargetMode="External"/><Relationship Id="rId43" Type="http://schemas.openxmlformats.org/officeDocument/2006/relationships/hyperlink" Target="https://login.consultant.ru/link/?req=doc&amp;base=LAW&amp;n=389193&amp;date=02.09.2022&amp;dst=100368&amp;field=134" TargetMode="External"/><Relationship Id="rId48" Type="http://schemas.openxmlformats.org/officeDocument/2006/relationships/hyperlink" Target="https://login.consultant.ru/link/?req=doc&amp;base=LAW&amp;n=422137&amp;date=02.09.2022&amp;dst=100774&amp;field=134" TargetMode="External"/><Relationship Id="rId8" Type="http://schemas.openxmlformats.org/officeDocument/2006/relationships/hyperlink" Target="https://login.consultant.ru/link/?req=doc&amp;base=LAW&amp;n=389193&amp;date=02.09.2022&amp;dst=100368&amp;field=134" TargetMode="External"/><Relationship Id="rId51" Type="http://schemas.openxmlformats.org/officeDocument/2006/relationships/hyperlink" Target="https://login.consultant.ru/link/?req=doc&amp;base=LAW&amp;n=389193&amp;date=02.09.2022&amp;dst=100238&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10306&amp;date=02.09.2022&amp;dst=690&amp;field=134" TargetMode="External"/><Relationship Id="rId17" Type="http://schemas.openxmlformats.org/officeDocument/2006/relationships/hyperlink" Target="https://login.consultant.ru/link/?req=doc&amp;base=LAW&amp;n=389193&amp;date=02.09.2022&amp;dst=100358&amp;field=134" TargetMode="External"/><Relationship Id="rId25" Type="http://schemas.openxmlformats.org/officeDocument/2006/relationships/hyperlink" Target="https://login.consultant.ru/link/?req=doc&amp;base=LAW&amp;n=389188&amp;date=02.09.2022" TargetMode="External"/><Relationship Id="rId33" Type="http://schemas.openxmlformats.org/officeDocument/2006/relationships/hyperlink" Target="https://login.consultant.ru/link/?req=doc&amp;base=LAW&amp;n=389193&amp;date=02.09.2022&amp;dst=100414&amp;field=134" TargetMode="External"/><Relationship Id="rId38" Type="http://schemas.openxmlformats.org/officeDocument/2006/relationships/hyperlink" Target="https://login.consultant.ru/link/?req=doc&amp;base=LAW&amp;n=389193&amp;date=02.09.2022&amp;dst=100131&amp;field=134" TargetMode="External"/><Relationship Id="rId46" Type="http://schemas.openxmlformats.org/officeDocument/2006/relationships/hyperlink" Target="https://login.consultant.ru/link/?req=doc&amp;base=LAW&amp;n=422315&amp;date=02.09.2022&amp;dst=101154&amp;field=134" TargetMode="External"/><Relationship Id="rId20" Type="http://schemas.openxmlformats.org/officeDocument/2006/relationships/hyperlink" Target="https://login.consultant.ru/link/?req=doc&amp;base=LAW&amp;n=389188&amp;date=02.09.2022" TargetMode="External"/><Relationship Id="rId41" Type="http://schemas.openxmlformats.org/officeDocument/2006/relationships/hyperlink" Target="https://login.consultant.ru/link/?req=doc&amp;base=LAW&amp;n=389193&amp;date=02.09.2022&amp;dst=100414&amp;field=134"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89193&amp;date=02.09.2022&amp;dst=100360&amp;field=134" TargetMode="External"/><Relationship Id="rId15" Type="http://schemas.openxmlformats.org/officeDocument/2006/relationships/hyperlink" Target="https://login.consultant.ru/link/?req=doc&amp;base=PAP&amp;n=60952&amp;date=02.09.2022" TargetMode="External"/><Relationship Id="rId23" Type="http://schemas.openxmlformats.org/officeDocument/2006/relationships/hyperlink" Target="https://login.consultant.ru/link/?req=doc&amp;base=LAW&amp;n=351127&amp;date=02.09.2022" TargetMode="External"/><Relationship Id="rId28" Type="http://schemas.openxmlformats.org/officeDocument/2006/relationships/hyperlink" Target="https://login.consultant.ru/link/?req=doc&amp;base=LAW&amp;n=389193&amp;date=02.09.2022&amp;dst=100136&amp;field=134" TargetMode="External"/><Relationship Id="rId36" Type="http://schemas.openxmlformats.org/officeDocument/2006/relationships/hyperlink" Target="https://login.consultant.ru/link/?req=doc&amp;base=LAW&amp;n=2875&amp;date=02.09.2022&amp;dst=100194&amp;field=134" TargetMode="External"/><Relationship Id="rId49" Type="http://schemas.openxmlformats.org/officeDocument/2006/relationships/hyperlink" Target="https://login.consultant.ru/link/?req=doc&amp;base=LAW&amp;n=422137&amp;date=02.09.2022&amp;dst=10079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6985</Words>
  <Characters>39820</Characters>
  <Application>Microsoft Office Word</Application>
  <DocSecurity>2</DocSecurity>
  <Lines>331</Lines>
  <Paragraphs>93</Paragraphs>
  <ScaleCrop>false</ScaleCrop>
  <HeadingPairs>
    <vt:vector size="2" baseType="variant">
      <vt:variant>
        <vt:lpstr>Название</vt:lpstr>
      </vt:variant>
      <vt:variant>
        <vt:i4>1</vt:i4>
      </vt:variant>
    </vt:vector>
  </HeadingPairs>
  <TitlesOfParts>
    <vt:vector size="1" baseType="lpstr">
      <vt:lpstr>Форма: Положение об обработке персональных данных(Подготовлен для системы КонсультантПлюс, 2022)</vt:lpstr>
    </vt:vector>
  </TitlesOfParts>
  <Company>КонсультантПлюс Версия 4021.00.50</Company>
  <LinksUpToDate>false</LinksUpToDate>
  <CharactersWithSpaces>46712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Положение об обработке персональных данных(Подготовлен для системы КонсультантПлюс, 2022)</dc:title>
  <dc:creator>Natalia</dc:creator>
  <cp:lastModifiedBy>G-1</cp:lastModifiedBy>
  <cp:revision>6</cp:revision>
  <dcterms:created xsi:type="dcterms:W3CDTF">2022-10-27T06:14:00Z</dcterms:created>
  <dcterms:modified xsi:type="dcterms:W3CDTF">2022-11-07T09:09:00Z</dcterms:modified>
</cp:coreProperties>
</file>